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02A8DB" w14:textId="77777777" w:rsidR="00DA4B96" w:rsidRPr="00DE0320" w:rsidRDefault="00066061" w:rsidP="00B0341D">
      <w:pPr>
        <w:rPr>
          <w:lang w:val="en-GB"/>
        </w:rPr>
      </w:pPr>
      <w:r w:rsidRPr="00DE0320">
        <w:rPr>
          <w:noProof/>
          <w:lang w:val="en-GB" w:eastAsia="en-GB"/>
        </w:rPr>
        <w:drawing>
          <wp:inline distT="0" distB="0" distL="0" distR="0" wp14:anchorId="1DEF10DD" wp14:editId="7766A5A7">
            <wp:extent cx="5001795" cy="1807598"/>
            <wp:effectExtent l="0" t="0" r="8890" b="2540"/>
            <wp:docPr id="55801256" name="Grafik 2" descr="Ein Bild, das Im Haus, Mobiliar, Wand, Inneneinrich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1256" name="Grafik 2" descr="Ein Bild, das Im Haus, Mobiliar, Wand, Inneneinrichtung enthält.&#10;&#10;Automatisch generierte Beschreibung"/>
                    <pic:cNvPicPr/>
                  </pic:nvPicPr>
                  <pic:blipFill rotWithShape="1">
                    <a:blip r:embed="rId8"/>
                    <a:srcRect t="39098" b="6670"/>
                    <a:stretch/>
                  </pic:blipFill>
                  <pic:spPr bwMode="auto">
                    <a:xfrm>
                      <a:off x="0" y="0"/>
                      <a:ext cx="5003800" cy="1808323"/>
                    </a:xfrm>
                    <a:prstGeom prst="rect">
                      <a:avLst/>
                    </a:prstGeom>
                    <a:ln>
                      <a:noFill/>
                    </a:ln>
                    <a:extLst>
                      <a:ext uri="{53640926-AAD7-44D8-BBD7-CCE9431645EC}">
                        <a14:shadowObscured xmlns:a14="http://schemas.microsoft.com/office/drawing/2010/main"/>
                      </a:ext>
                    </a:extLst>
                  </pic:spPr>
                </pic:pic>
              </a:graphicData>
            </a:graphic>
          </wp:inline>
        </w:drawing>
      </w:r>
    </w:p>
    <w:p w14:paraId="6214B98A" w14:textId="77777777" w:rsidR="00B0341D" w:rsidRPr="00DE0320" w:rsidRDefault="00A16CEF" w:rsidP="00B0341D">
      <w:pPr>
        <w:pStyle w:val="berschrift1"/>
        <w:rPr>
          <w:lang w:val="en-GB"/>
        </w:rPr>
      </w:pPr>
      <w:r w:rsidRPr="00DE0320">
        <w:rPr>
          <w:lang w:val="en-GB"/>
        </w:rPr>
        <w:t>TVN Corporate Media</w:t>
      </w:r>
    </w:p>
    <w:p w14:paraId="501ED71F" w14:textId="77777777" w:rsidR="00A16CEF" w:rsidRPr="00DE0320" w:rsidRDefault="00DE0320" w:rsidP="00A16CEF">
      <w:pPr>
        <w:rPr>
          <w:rStyle w:val="Fett"/>
          <w:lang w:val="en-GB"/>
        </w:rPr>
      </w:pPr>
      <w:r>
        <w:rPr>
          <w:rStyle w:val="Fett"/>
          <w:lang w:val="en-GB"/>
        </w:rPr>
        <w:t xml:space="preserve">Award-winning podcast </w:t>
      </w:r>
      <w:r w:rsidRPr="00DE0320">
        <w:rPr>
          <w:rStyle w:val="Fett"/>
          <w:rFonts w:cs="Arial"/>
          <w:lang w:val="en-GB"/>
        </w:rPr>
        <w:t>production</w:t>
      </w:r>
      <w:r>
        <w:rPr>
          <w:rStyle w:val="Fett"/>
          <w:lang w:val="en-GB"/>
        </w:rPr>
        <w:t xml:space="preserve"> with </w:t>
      </w:r>
      <w:r w:rsidR="00A16CEF" w:rsidRPr="00DE0320">
        <w:rPr>
          <w:rStyle w:val="Fett"/>
          <w:lang w:val="en-GB"/>
        </w:rPr>
        <w:t>Sennheiser</w:t>
      </w:r>
      <w:r>
        <w:rPr>
          <w:rStyle w:val="Fett"/>
          <w:lang w:val="en-GB"/>
        </w:rPr>
        <w:t xml:space="preserve"> </w:t>
      </w:r>
      <w:r w:rsidRPr="00DE0320">
        <w:rPr>
          <w:rStyle w:val="Fett"/>
          <w:rFonts w:cs="Arial"/>
          <w:bCs w:val="0"/>
          <w:color w:val="000000"/>
          <w:lang w:val="en-GB"/>
        </w:rPr>
        <w:t>microphones</w:t>
      </w:r>
    </w:p>
    <w:p w14:paraId="4A2FA0FE" w14:textId="77777777" w:rsidR="00A16CEF" w:rsidRPr="00DE0320" w:rsidRDefault="00A16CEF" w:rsidP="00A16CEF">
      <w:pPr>
        <w:rPr>
          <w:lang w:val="en-GB"/>
        </w:rPr>
      </w:pPr>
    </w:p>
    <w:p w14:paraId="20401D39" w14:textId="1862ED22" w:rsidR="00210BF0" w:rsidRPr="00DE0320" w:rsidRDefault="00DE0320" w:rsidP="00210BF0">
      <w:pPr>
        <w:rPr>
          <w:b/>
          <w:bCs/>
          <w:lang w:val="en-GB"/>
        </w:rPr>
      </w:pPr>
      <w:r>
        <w:rPr>
          <w:b/>
          <w:bCs/>
          <w:i/>
          <w:iCs/>
          <w:lang w:val="en-GB"/>
        </w:rPr>
        <w:t>Wedemark/Hannover, Ju</w:t>
      </w:r>
      <w:r w:rsidR="00AB5375">
        <w:rPr>
          <w:b/>
          <w:bCs/>
          <w:i/>
          <w:iCs/>
          <w:lang w:val="en-GB"/>
        </w:rPr>
        <w:t>ly</w:t>
      </w:r>
      <w:r w:rsidR="00A16CEF" w:rsidRPr="00DE0320">
        <w:rPr>
          <w:b/>
          <w:bCs/>
          <w:i/>
          <w:iCs/>
          <w:lang w:val="en-GB"/>
        </w:rPr>
        <w:t xml:space="preserve"> 2024</w:t>
      </w:r>
      <w:r w:rsidR="00A16CEF" w:rsidRPr="00DE0320">
        <w:rPr>
          <w:b/>
          <w:bCs/>
          <w:lang w:val="en-GB"/>
        </w:rPr>
        <w:t xml:space="preserve"> – </w:t>
      </w:r>
      <w:r w:rsidR="00AB5375">
        <w:rPr>
          <w:b/>
          <w:bCs/>
          <w:lang w:val="en-GB"/>
        </w:rPr>
        <w:t>With their</w:t>
      </w:r>
      <w:r>
        <w:rPr>
          <w:b/>
          <w:bCs/>
          <w:lang w:val="en-GB"/>
        </w:rPr>
        <w:t xml:space="preserve"> constantly growing fan base</w:t>
      </w:r>
      <w:r w:rsidR="00AB5375">
        <w:rPr>
          <w:b/>
          <w:bCs/>
          <w:lang w:val="en-GB"/>
        </w:rPr>
        <w:t xml:space="preserve">, podcasts </w:t>
      </w:r>
      <w:r>
        <w:rPr>
          <w:b/>
          <w:bCs/>
          <w:lang w:val="en-GB"/>
        </w:rPr>
        <w:t xml:space="preserve">are highly relevant in </w:t>
      </w:r>
      <w:r w:rsidR="00AB5375">
        <w:rPr>
          <w:b/>
          <w:bCs/>
          <w:lang w:val="en-GB"/>
        </w:rPr>
        <w:t>today’s</w:t>
      </w:r>
      <w:r>
        <w:rPr>
          <w:b/>
          <w:bCs/>
          <w:lang w:val="en-GB"/>
        </w:rPr>
        <w:t xml:space="preserve"> media landscape.</w:t>
      </w:r>
      <w:r w:rsidR="001F400D">
        <w:rPr>
          <w:b/>
          <w:bCs/>
          <w:lang w:val="en-GB"/>
        </w:rPr>
        <w:t xml:space="preserve"> </w:t>
      </w:r>
      <w:r w:rsidRPr="00DE0320">
        <w:rPr>
          <w:b/>
          <w:bCs/>
          <w:lang w:val="en-GB"/>
        </w:rPr>
        <w:t>Companies</w:t>
      </w:r>
      <w:r w:rsidR="000A77CD">
        <w:rPr>
          <w:b/>
          <w:bCs/>
          <w:lang w:val="en-GB"/>
        </w:rPr>
        <w:t>,</w:t>
      </w:r>
      <w:r w:rsidRPr="00DE0320">
        <w:rPr>
          <w:b/>
          <w:bCs/>
          <w:lang w:val="en-GB"/>
        </w:rPr>
        <w:t xml:space="preserve"> </w:t>
      </w:r>
      <w:r>
        <w:rPr>
          <w:b/>
          <w:bCs/>
          <w:lang w:val="en-GB"/>
        </w:rPr>
        <w:t>too</w:t>
      </w:r>
      <w:r w:rsidR="000A77CD">
        <w:rPr>
          <w:b/>
          <w:bCs/>
          <w:lang w:val="en-GB"/>
        </w:rPr>
        <w:t>,</w:t>
      </w:r>
      <w:r>
        <w:rPr>
          <w:b/>
          <w:bCs/>
          <w:lang w:val="en-GB"/>
        </w:rPr>
        <w:t xml:space="preserve"> have long since discovered this</w:t>
      </w:r>
      <w:r w:rsidRPr="00DE0320">
        <w:rPr>
          <w:b/>
          <w:bCs/>
          <w:lang w:val="en-GB"/>
        </w:rPr>
        <w:t xml:space="preserve"> medium </w:t>
      </w:r>
      <w:r>
        <w:rPr>
          <w:b/>
          <w:bCs/>
          <w:lang w:val="en-GB"/>
        </w:rPr>
        <w:t xml:space="preserve">as a means </w:t>
      </w:r>
      <w:r w:rsidRPr="00DE0320">
        <w:rPr>
          <w:b/>
          <w:bCs/>
          <w:lang w:val="en-GB"/>
        </w:rPr>
        <w:t>to provide insights into their corporate world and topics.</w:t>
      </w:r>
      <w:r>
        <w:rPr>
          <w:b/>
          <w:bCs/>
          <w:lang w:val="en-GB"/>
        </w:rPr>
        <w:t xml:space="preserve"> </w:t>
      </w:r>
      <w:r w:rsidRPr="00DE0320">
        <w:rPr>
          <w:b/>
          <w:bCs/>
          <w:lang w:val="en-GB"/>
        </w:rPr>
        <w:t xml:space="preserve">However, not </w:t>
      </w:r>
      <w:r>
        <w:rPr>
          <w:b/>
          <w:bCs/>
          <w:lang w:val="en-GB"/>
        </w:rPr>
        <w:t xml:space="preserve">all </w:t>
      </w:r>
      <w:r w:rsidR="00AB5375">
        <w:rPr>
          <w:b/>
          <w:bCs/>
          <w:lang w:val="en-GB"/>
        </w:rPr>
        <w:t>businesses</w:t>
      </w:r>
      <w:r>
        <w:rPr>
          <w:b/>
          <w:bCs/>
          <w:lang w:val="en-GB"/>
        </w:rPr>
        <w:t xml:space="preserve"> are able to or want</w:t>
      </w:r>
      <w:r w:rsidRPr="00DE0320">
        <w:rPr>
          <w:b/>
          <w:bCs/>
          <w:lang w:val="en-GB"/>
        </w:rPr>
        <w:t xml:space="preserve"> to produce podcasts </w:t>
      </w:r>
      <w:r>
        <w:rPr>
          <w:b/>
          <w:bCs/>
          <w:lang w:val="en-GB"/>
        </w:rPr>
        <w:t>completely</w:t>
      </w:r>
      <w:r w:rsidRPr="00DE0320">
        <w:rPr>
          <w:b/>
          <w:bCs/>
          <w:lang w:val="en-GB"/>
        </w:rPr>
        <w:t xml:space="preserve"> on their own</w:t>
      </w:r>
      <w:r>
        <w:rPr>
          <w:b/>
          <w:bCs/>
          <w:lang w:val="en-GB"/>
        </w:rPr>
        <w:t xml:space="preserve">. This is where </w:t>
      </w:r>
      <w:r w:rsidRPr="00DE0320">
        <w:rPr>
          <w:b/>
          <w:bCs/>
          <w:lang w:val="en-GB"/>
        </w:rPr>
        <w:t>professional</w:t>
      </w:r>
      <w:r>
        <w:rPr>
          <w:b/>
          <w:bCs/>
          <w:lang w:val="en-GB"/>
        </w:rPr>
        <w:t xml:space="preserve"> partners such as </w:t>
      </w:r>
      <w:r w:rsidR="00210BF0" w:rsidRPr="00DE0320">
        <w:rPr>
          <w:b/>
          <w:bCs/>
          <w:lang w:val="en-GB"/>
        </w:rPr>
        <w:t xml:space="preserve">TVN Corporate Media GmbH &amp; Co. KG </w:t>
      </w:r>
      <w:hyperlink r:id="rId9" w:history="1">
        <w:r w:rsidR="00D405B4" w:rsidRPr="00D405B4">
          <w:rPr>
            <w:rStyle w:val="Hyperlink"/>
            <w:b/>
            <w:bCs/>
            <w:lang w:val="en-GB"/>
          </w:rPr>
          <w:t>(tvn-cm.de/</w:t>
        </w:r>
        <w:proofErr w:type="spellStart"/>
        <w:r w:rsidR="00D405B4" w:rsidRPr="00D405B4">
          <w:rPr>
            <w:rStyle w:val="Hyperlink"/>
            <w:b/>
            <w:bCs/>
            <w:lang w:val="en-GB"/>
          </w:rPr>
          <w:t>en</w:t>
        </w:r>
        <w:proofErr w:type="spellEnd"/>
        <w:r w:rsidR="00D405B4" w:rsidRPr="00D405B4">
          <w:rPr>
            <w:rStyle w:val="Hyperlink"/>
            <w:b/>
            <w:bCs/>
            <w:lang w:val="en-GB"/>
          </w:rPr>
          <w:t>)</w:t>
        </w:r>
      </w:hyperlink>
      <w:r w:rsidR="00D405B4">
        <w:rPr>
          <w:b/>
          <w:bCs/>
          <w:lang w:val="en-GB"/>
        </w:rPr>
        <w:t xml:space="preserve"> </w:t>
      </w:r>
      <w:r>
        <w:rPr>
          <w:b/>
          <w:bCs/>
          <w:lang w:val="en-GB"/>
        </w:rPr>
        <w:t>come into play</w:t>
      </w:r>
      <w:r w:rsidR="00210BF0" w:rsidRPr="00DE0320">
        <w:rPr>
          <w:b/>
          <w:bCs/>
          <w:lang w:val="en-GB"/>
        </w:rPr>
        <w:t>.</w:t>
      </w:r>
    </w:p>
    <w:p w14:paraId="56ADCB3A" w14:textId="77777777" w:rsidR="00210BF0" w:rsidRPr="00DE0320" w:rsidRDefault="00210BF0" w:rsidP="00210BF0">
      <w:pPr>
        <w:rPr>
          <w:lang w:val="en-GB"/>
        </w:rPr>
      </w:pPr>
    </w:p>
    <w:p w14:paraId="645A60C3" w14:textId="205B5D94" w:rsidR="00D759C4" w:rsidRPr="00DE0320" w:rsidRDefault="00DE0320" w:rsidP="00A16CEF">
      <w:pPr>
        <w:rPr>
          <w:lang w:val="en-GB"/>
        </w:rPr>
      </w:pPr>
      <w:r w:rsidRPr="00DE0320">
        <w:rPr>
          <w:lang w:val="en-GB"/>
        </w:rPr>
        <w:t>TVN Corporate Media</w:t>
      </w:r>
      <w:r>
        <w:rPr>
          <w:lang w:val="en-GB"/>
        </w:rPr>
        <w:t xml:space="preserve">, </w:t>
      </w:r>
      <w:r w:rsidRPr="00DE0320">
        <w:rPr>
          <w:lang w:val="en-GB"/>
        </w:rPr>
        <w:t>which</w:t>
      </w:r>
      <w:r>
        <w:rPr>
          <w:lang w:val="en-GB"/>
        </w:rPr>
        <w:t xml:space="preserve"> is part of the </w:t>
      </w:r>
      <w:r w:rsidR="00BC7903" w:rsidRPr="00DE0320">
        <w:rPr>
          <w:lang w:val="en-GB"/>
        </w:rPr>
        <w:t xml:space="preserve">TVN </w:t>
      </w:r>
      <w:r w:rsidR="00CB4721">
        <w:rPr>
          <w:lang w:val="en-GB"/>
        </w:rPr>
        <w:t>G</w:t>
      </w:r>
      <w:r>
        <w:rPr>
          <w:lang w:val="en-GB"/>
        </w:rPr>
        <w:t xml:space="preserve">roup, has been successfully active in the field of audiovisual </w:t>
      </w:r>
      <w:r w:rsidRPr="00DE0320">
        <w:rPr>
          <w:rFonts w:cs="Arial"/>
          <w:lang w:val="en-GB"/>
        </w:rPr>
        <w:t>production</w:t>
      </w:r>
      <w:r>
        <w:rPr>
          <w:lang w:val="en-GB"/>
        </w:rPr>
        <w:t xml:space="preserve"> for many years</w:t>
      </w:r>
      <w:r w:rsidR="00CB4721">
        <w:rPr>
          <w:lang w:val="en-GB"/>
        </w:rPr>
        <w:t xml:space="preserve">. Where required, they </w:t>
      </w:r>
      <w:r>
        <w:rPr>
          <w:lang w:val="en-GB"/>
        </w:rPr>
        <w:t>will provide support for companies as a full-service p</w:t>
      </w:r>
      <w:r w:rsidR="0067794C">
        <w:rPr>
          <w:lang w:val="en-GB"/>
        </w:rPr>
        <w:t>artner</w:t>
      </w:r>
      <w:r>
        <w:rPr>
          <w:lang w:val="en-GB"/>
        </w:rPr>
        <w:t xml:space="preserve"> through</w:t>
      </w:r>
      <w:r w:rsidR="0067794C">
        <w:rPr>
          <w:lang w:val="en-GB"/>
        </w:rPr>
        <w:t>out</w:t>
      </w:r>
      <w:r>
        <w:rPr>
          <w:lang w:val="en-GB"/>
        </w:rPr>
        <w:t xml:space="preserve"> the entire </w:t>
      </w:r>
      <w:r w:rsidR="0067794C">
        <w:rPr>
          <w:lang w:val="en-GB"/>
        </w:rPr>
        <w:t xml:space="preserve">podcast </w:t>
      </w:r>
      <w:r w:rsidR="0067794C" w:rsidRPr="0067794C">
        <w:rPr>
          <w:rFonts w:cs="Arial"/>
          <w:lang w:val="en-GB"/>
        </w:rPr>
        <w:t>production</w:t>
      </w:r>
      <w:r w:rsidR="0067794C">
        <w:rPr>
          <w:lang w:val="en-GB"/>
        </w:rPr>
        <w:t xml:space="preserve"> process.</w:t>
      </w:r>
      <w:r w:rsidR="001F400D">
        <w:rPr>
          <w:lang w:val="en-GB"/>
        </w:rPr>
        <w:t xml:space="preserve"> </w:t>
      </w:r>
      <w:r w:rsidR="00D759C4" w:rsidRPr="00DE0320">
        <w:rPr>
          <w:lang w:val="en-GB"/>
        </w:rPr>
        <w:t xml:space="preserve">Rolf Rosenstock, Creative Director Corporate Audio: </w:t>
      </w:r>
      <w:r w:rsidR="0067794C">
        <w:rPr>
          <w:lang w:val="en-GB"/>
        </w:rPr>
        <w:t>“</w:t>
      </w:r>
      <w:r w:rsidR="0067794C" w:rsidRPr="0067794C">
        <w:rPr>
          <w:lang w:val="en-GB"/>
        </w:rPr>
        <w:t xml:space="preserve">Our </w:t>
      </w:r>
      <w:r w:rsidR="0067794C">
        <w:rPr>
          <w:lang w:val="en-GB"/>
        </w:rPr>
        <w:t xml:space="preserve">services range from format coordination and the selection of </w:t>
      </w:r>
      <w:r w:rsidR="0067794C" w:rsidRPr="0067794C">
        <w:rPr>
          <w:lang w:val="en-GB"/>
        </w:rPr>
        <w:t>topic</w:t>
      </w:r>
      <w:r w:rsidR="0067794C">
        <w:rPr>
          <w:lang w:val="en-GB"/>
        </w:rPr>
        <w:t>s</w:t>
      </w:r>
      <w:r w:rsidR="0067794C" w:rsidRPr="0067794C">
        <w:rPr>
          <w:lang w:val="en-GB"/>
        </w:rPr>
        <w:t xml:space="preserve"> and host</w:t>
      </w:r>
      <w:r w:rsidR="0067794C">
        <w:rPr>
          <w:lang w:val="en-GB"/>
        </w:rPr>
        <w:t>s</w:t>
      </w:r>
      <w:r w:rsidR="0067794C" w:rsidRPr="0067794C">
        <w:rPr>
          <w:lang w:val="en-GB"/>
        </w:rPr>
        <w:t>, including booking and contract management, to complete production</w:t>
      </w:r>
      <w:r w:rsidR="0067794C">
        <w:rPr>
          <w:lang w:val="en-GB"/>
        </w:rPr>
        <w:t xml:space="preserve"> </w:t>
      </w:r>
      <w:r w:rsidR="0067794C" w:rsidRPr="0067794C">
        <w:rPr>
          <w:rFonts w:cs="Arial"/>
          <w:lang w:val="en-GB"/>
        </w:rPr>
        <w:t>processes</w:t>
      </w:r>
      <w:r w:rsidR="0067794C">
        <w:rPr>
          <w:lang w:val="en-GB"/>
        </w:rPr>
        <w:t xml:space="preserve">, </w:t>
      </w:r>
      <w:r w:rsidR="0067794C" w:rsidRPr="0067794C">
        <w:rPr>
          <w:lang w:val="en-GB"/>
        </w:rPr>
        <w:t xml:space="preserve">including sound design, </w:t>
      </w:r>
      <w:r w:rsidR="0067794C">
        <w:rPr>
          <w:lang w:val="en-GB"/>
        </w:rPr>
        <w:t xml:space="preserve">creation of the </w:t>
      </w:r>
      <w:r w:rsidR="0067794C" w:rsidRPr="0067794C">
        <w:rPr>
          <w:lang w:val="en-GB"/>
        </w:rPr>
        <w:t>cover image and publication on target platforms.</w:t>
      </w:r>
      <w:r w:rsidR="0067794C">
        <w:rPr>
          <w:lang w:val="en-GB"/>
        </w:rPr>
        <w:t xml:space="preserve"> We create distinctive identities that match the </w:t>
      </w:r>
      <w:r w:rsidR="0067794C" w:rsidRPr="0067794C">
        <w:rPr>
          <w:lang w:val="en-GB"/>
        </w:rPr>
        <w:t>individual</w:t>
      </w:r>
      <w:r w:rsidR="0067794C">
        <w:rPr>
          <w:lang w:val="en-GB"/>
        </w:rPr>
        <w:t xml:space="preserve"> concept: intros, outros, stingers and jingles.” </w:t>
      </w:r>
    </w:p>
    <w:p w14:paraId="7A3EF9DE" w14:textId="77777777" w:rsidR="00963241" w:rsidRPr="00DE0320" w:rsidRDefault="00963241" w:rsidP="00A16CEF">
      <w:pPr>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75"/>
        <w:gridCol w:w="3913"/>
      </w:tblGrid>
      <w:tr w:rsidR="00963241" w:rsidRPr="00751038" w14:paraId="510DBC34" w14:textId="77777777" w:rsidTr="00963241">
        <w:tc>
          <w:tcPr>
            <w:tcW w:w="3935" w:type="dxa"/>
          </w:tcPr>
          <w:p w14:paraId="5D04C277" w14:textId="77777777" w:rsidR="00963241" w:rsidRPr="00DE0320" w:rsidRDefault="00963241" w:rsidP="00963241">
            <w:pPr>
              <w:pStyle w:val="Beschriftung"/>
              <w:rPr>
                <w:lang w:val="en-GB"/>
              </w:rPr>
            </w:pPr>
            <w:r w:rsidRPr="00DE0320">
              <w:rPr>
                <w:noProof/>
                <w:lang w:val="en-GB" w:eastAsia="en-GB"/>
              </w:rPr>
              <w:drawing>
                <wp:inline distT="0" distB="0" distL="0" distR="0" wp14:anchorId="37EE00CA" wp14:editId="40A10872">
                  <wp:extent cx="2519131" cy="1678675"/>
                  <wp:effectExtent l="0" t="0" r="0" b="0"/>
                  <wp:docPr id="1156464693" name="Grafik 3" descr="Ein Bild, das Menschliches Gesicht, Kleidung, Person, Mikro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464693" name="Grafik 3" descr="Ein Bild, das Menschliches Gesicht, Kleidung, Person, Mikrofon enthält.&#10;&#10;Automatisch generierte Beschreibung"/>
                          <pic:cNvPicPr/>
                        </pic:nvPicPr>
                        <pic:blipFill>
                          <a:blip r:embed="rId10"/>
                          <a:stretch>
                            <a:fillRect/>
                          </a:stretch>
                        </pic:blipFill>
                        <pic:spPr>
                          <a:xfrm>
                            <a:off x="0" y="0"/>
                            <a:ext cx="2526468" cy="1683564"/>
                          </a:xfrm>
                          <a:prstGeom prst="rect">
                            <a:avLst/>
                          </a:prstGeom>
                        </pic:spPr>
                      </pic:pic>
                    </a:graphicData>
                  </a:graphic>
                </wp:inline>
              </w:drawing>
            </w:r>
          </w:p>
        </w:tc>
        <w:tc>
          <w:tcPr>
            <w:tcW w:w="3935" w:type="dxa"/>
          </w:tcPr>
          <w:p w14:paraId="1AA54326" w14:textId="043D5E3C" w:rsidR="00963241" w:rsidRPr="00DE0320" w:rsidRDefault="0067794C" w:rsidP="00063DB2">
            <w:pPr>
              <w:pStyle w:val="Beschriftung"/>
              <w:rPr>
                <w:lang w:val="en-GB"/>
              </w:rPr>
            </w:pPr>
            <w:r>
              <w:rPr>
                <w:lang w:val="en-GB"/>
              </w:rPr>
              <w:t>Creative p</w:t>
            </w:r>
            <w:r w:rsidR="00963241" w:rsidRPr="00DE0320">
              <w:rPr>
                <w:lang w:val="en-GB"/>
              </w:rPr>
              <w:t xml:space="preserve">roducer Rolf Rosenstock </w:t>
            </w:r>
            <w:r>
              <w:rPr>
                <w:lang w:val="en-GB"/>
              </w:rPr>
              <w:t xml:space="preserve">works as a host in the </w:t>
            </w:r>
            <w:r w:rsidR="00CB4721">
              <w:rPr>
                <w:lang w:val="en-GB"/>
              </w:rPr>
              <w:t xml:space="preserve">podcast </w:t>
            </w:r>
            <w:r>
              <w:rPr>
                <w:lang w:val="en-GB"/>
              </w:rPr>
              <w:t xml:space="preserve">studio and always </w:t>
            </w:r>
            <w:r w:rsidR="00063DB2">
              <w:rPr>
                <w:lang w:val="en-GB"/>
              </w:rPr>
              <w:t xml:space="preserve">does his best </w:t>
            </w:r>
            <w:r w:rsidR="000A77CD">
              <w:rPr>
                <w:lang w:val="en-GB"/>
              </w:rPr>
              <w:t xml:space="preserve">to </w:t>
            </w:r>
            <w:r w:rsidR="00063DB2">
              <w:rPr>
                <w:lang w:val="en-GB"/>
              </w:rPr>
              <w:t>make</w:t>
            </w:r>
            <w:r>
              <w:rPr>
                <w:lang w:val="en-GB"/>
              </w:rPr>
              <w:t xml:space="preserve"> his guests </w:t>
            </w:r>
            <w:r w:rsidR="00A77FBE">
              <w:rPr>
                <w:lang w:val="en-GB"/>
              </w:rPr>
              <w:t xml:space="preserve">feel </w:t>
            </w:r>
            <w:r w:rsidR="00063DB2">
              <w:rPr>
                <w:lang w:val="en-GB"/>
              </w:rPr>
              <w:t>comfortable</w:t>
            </w:r>
          </w:p>
        </w:tc>
      </w:tr>
    </w:tbl>
    <w:p w14:paraId="16FA07F6" w14:textId="77777777" w:rsidR="00D759C4" w:rsidRPr="00DE0320" w:rsidRDefault="00D759C4" w:rsidP="00A16CEF">
      <w:pPr>
        <w:rPr>
          <w:lang w:val="en-GB"/>
        </w:rPr>
      </w:pPr>
    </w:p>
    <w:p w14:paraId="11101F85" w14:textId="232C3EF2" w:rsidR="00D759C4" w:rsidRPr="00DE0320" w:rsidRDefault="00A16CEF" w:rsidP="00A16CEF">
      <w:pPr>
        <w:rPr>
          <w:lang w:val="en-GB"/>
        </w:rPr>
      </w:pPr>
      <w:r w:rsidRPr="00DE0320">
        <w:rPr>
          <w:lang w:val="en-GB"/>
        </w:rPr>
        <w:t xml:space="preserve">TVN Corporate Media </w:t>
      </w:r>
      <w:r w:rsidR="005A7511" w:rsidRPr="005A7511">
        <w:rPr>
          <w:lang w:val="en-GB"/>
        </w:rPr>
        <w:t>is responsible for award-winning podcast productions, including a true crime podcast series for the daily newspaper “Neue Presse” from Ha</w:t>
      </w:r>
      <w:r w:rsidR="005A7511">
        <w:rPr>
          <w:lang w:val="en-GB"/>
        </w:rPr>
        <w:t>nn</w:t>
      </w:r>
      <w:r w:rsidR="005A7511" w:rsidRPr="005A7511">
        <w:rPr>
          <w:lang w:val="en-GB"/>
        </w:rPr>
        <w:t>over,</w:t>
      </w:r>
      <w:r w:rsidR="005A7511">
        <w:rPr>
          <w:lang w:val="en-GB"/>
        </w:rPr>
        <w:t xml:space="preserve"> </w:t>
      </w:r>
      <w:r w:rsidR="00255EF7" w:rsidRPr="00255EF7">
        <w:rPr>
          <w:lang w:val="en-GB"/>
        </w:rPr>
        <w:t>which</w:t>
      </w:r>
      <w:r w:rsidR="00255EF7">
        <w:rPr>
          <w:lang w:val="en-GB"/>
        </w:rPr>
        <w:t xml:space="preserve"> focuses</w:t>
      </w:r>
      <w:r w:rsidR="005A7511">
        <w:rPr>
          <w:lang w:val="en-GB"/>
        </w:rPr>
        <w:t xml:space="preserve"> </w:t>
      </w:r>
      <w:r w:rsidR="00A77FBE">
        <w:rPr>
          <w:lang w:val="en-GB"/>
        </w:rPr>
        <w:t xml:space="preserve">on </w:t>
      </w:r>
      <w:r w:rsidR="005A7511">
        <w:rPr>
          <w:lang w:val="en-GB"/>
        </w:rPr>
        <w:t xml:space="preserve">real and sometimes unsolved criminal cases </w:t>
      </w:r>
      <w:r w:rsidR="00A90F0F">
        <w:rPr>
          <w:lang w:val="en-GB"/>
        </w:rPr>
        <w:t xml:space="preserve">from the region </w:t>
      </w:r>
      <w:r w:rsidR="005A7511">
        <w:rPr>
          <w:lang w:val="en-GB"/>
        </w:rPr>
        <w:t>around Lower Saxony’s capital city</w:t>
      </w:r>
      <w:r w:rsidRPr="00DE0320">
        <w:rPr>
          <w:lang w:val="en-GB"/>
        </w:rPr>
        <w:t xml:space="preserve">. </w:t>
      </w:r>
      <w:r w:rsidR="002B51B0">
        <w:rPr>
          <w:lang w:val="en-GB"/>
        </w:rPr>
        <w:t>W</w:t>
      </w:r>
      <w:r w:rsidR="00255EF7">
        <w:rPr>
          <w:lang w:val="en-GB"/>
        </w:rPr>
        <w:t xml:space="preserve">ith five seasons to date, </w:t>
      </w:r>
      <w:r w:rsidR="002B51B0">
        <w:rPr>
          <w:lang w:val="en-GB"/>
        </w:rPr>
        <w:t>the series</w:t>
      </w:r>
      <w:r w:rsidR="002B51B0" w:rsidRPr="00DE0320">
        <w:rPr>
          <w:lang w:val="en-GB"/>
        </w:rPr>
        <w:t xml:space="preserve"> </w:t>
      </w:r>
      <w:r w:rsidR="00255EF7">
        <w:rPr>
          <w:lang w:val="en-GB"/>
        </w:rPr>
        <w:t xml:space="preserve">has had more than 900,000 downloads/streams and </w:t>
      </w:r>
      <w:r w:rsidR="00A77FBE">
        <w:rPr>
          <w:lang w:val="en-GB"/>
        </w:rPr>
        <w:t xml:space="preserve">has </w:t>
      </w:r>
      <w:r w:rsidR="00255EF7">
        <w:rPr>
          <w:lang w:val="en-GB"/>
        </w:rPr>
        <w:t xml:space="preserve">held top positions in the genre charts on </w:t>
      </w:r>
      <w:r w:rsidRPr="00DE0320">
        <w:rPr>
          <w:lang w:val="en-GB"/>
        </w:rPr>
        <w:t xml:space="preserve">Apple </w:t>
      </w:r>
      <w:r w:rsidR="00255EF7">
        <w:rPr>
          <w:lang w:val="en-GB"/>
        </w:rPr>
        <w:t>a</w:t>
      </w:r>
      <w:r w:rsidRPr="00DE0320">
        <w:rPr>
          <w:lang w:val="en-GB"/>
        </w:rPr>
        <w:t xml:space="preserve">nd Spotify. </w:t>
      </w:r>
    </w:p>
    <w:p w14:paraId="3295D8CE" w14:textId="77777777" w:rsidR="00D759C4" w:rsidRPr="00DE0320" w:rsidRDefault="00D759C4" w:rsidP="00A16CEF">
      <w:pPr>
        <w:rPr>
          <w:lang w:val="en-GB"/>
        </w:rPr>
      </w:pPr>
    </w:p>
    <w:p w14:paraId="39AB261C" w14:textId="7EECBEC5" w:rsidR="00A16CEF" w:rsidRPr="00DE0320" w:rsidRDefault="00255EF7" w:rsidP="00A16CEF">
      <w:pPr>
        <w:rPr>
          <w:b/>
          <w:bCs/>
          <w:lang w:val="en-GB"/>
        </w:rPr>
      </w:pPr>
      <w:r>
        <w:rPr>
          <w:b/>
          <w:bCs/>
          <w:lang w:val="en-GB"/>
        </w:rPr>
        <w:t>Mixing, mastering and murderer</w:t>
      </w:r>
      <w:r w:rsidR="002B51B0">
        <w:rPr>
          <w:b/>
          <w:bCs/>
          <w:lang w:val="en-GB"/>
        </w:rPr>
        <w:t>s</w:t>
      </w:r>
    </w:p>
    <w:p w14:paraId="75E1E0C0" w14:textId="154FB0CC" w:rsidR="00A16CEF" w:rsidRPr="00DE0320" w:rsidRDefault="003C05CC" w:rsidP="00A16CEF">
      <w:pPr>
        <w:rPr>
          <w:lang w:val="en-GB"/>
        </w:rPr>
      </w:pPr>
      <w:r>
        <w:rPr>
          <w:lang w:val="en-GB"/>
        </w:rPr>
        <w:t>At the end of</w:t>
      </w:r>
      <w:r w:rsidR="00A16CEF" w:rsidRPr="00DE0320">
        <w:rPr>
          <w:lang w:val="en-GB"/>
        </w:rPr>
        <w:t xml:space="preserve"> April 2024</w:t>
      </w:r>
      <w:r>
        <w:rPr>
          <w:lang w:val="en-GB"/>
        </w:rPr>
        <w:t>, the sixth season of “True</w:t>
      </w:r>
      <w:r w:rsidR="00063DB2">
        <w:rPr>
          <w:lang w:val="en-GB"/>
        </w:rPr>
        <w:t xml:space="preserve"> Crime Hannover” was recorded at</w:t>
      </w:r>
      <w:r>
        <w:rPr>
          <w:lang w:val="en-GB"/>
        </w:rPr>
        <w:t xml:space="preserve"> a TVN </w:t>
      </w:r>
      <w:r w:rsidR="002B51B0">
        <w:rPr>
          <w:lang w:val="en-GB"/>
        </w:rPr>
        <w:t>Group</w:t>
      </w:r>
      <w:r>
        <w:rPr>
          <w:lang w:val="en-GB"/>
        </w:rPr>
        <w:t xml:space="preserve"> studio in Hannover. The format, </w:t>
      </w:r>
      <w:r w:rsidRPr="003C05CC">
        <w:rPr>
          <w:lang w:val="en-GB"/>
        </w:rPr>
        <w:t>which</w:t>
      </w:r>
      <w:r>
        <w:rPr>
          <w:lang w:val="en-GB"/>
        </w:rPr>
        <w:t xml:space="preserve"> won the </w:t>
      </w:r>
      <w:r w:rsidR="00CE1893">
        <w:rPr>
          <w:lang w:val="en-GB"/>
        </w:rPr>
        <w:t xml:space="preserve">Lower Saxony Media Award </w:t>
      </w:r>
      <w:r>
        <w:rPr>
          <w:lang w:val="en-GB"/>
        </w:rPr>
        <w:t xml:space="preserve">in December 2023, is the most successful podcast of the </w:t>
      </w:r>
      <w:proofErr w:type="spellStart"/>
      <w:r w:rsidR="00A16CEF" w:rsidRPr="00DE0320">
        <w:rPr>
          <w:lang w:val="en-GB"/>
        </w:rPr>
        <w:t>Madsack</w:t>
      </w:r>
      <w:proofErr w:type="spellEnd"/>
      <w:r w:rsidR="00A16CEF" w:rsidRPr="00DE0320">
        <w:rPr>
          <w:lang w:val="en-GB"/>
        </w:rPr>
        <w:t xml:space="preserve"> </w:t>
      </w:r>
      <w:proofErr w:type="spellStart"/>
      <w:r w:rsidR="00A16CEF" w:rsidRPr="00DE0320">
        <w:rPr>
          <w:lang w:val="en-GB"/>
        </w:rPr>
        <w:t>Mediengruppe</w:t>
      </w:r>
      <w:proofErr w:type="spellEnd"/>
      <w:r w:rsidR="00A16CEF" w:rsidRPr="00DE0320">
        <w:rPr>
          <w:lang w:val="en-GB"/>
        </w:rPr>
        <w:t xml:space="preserve">, </w:t>
      </w:r>
      <w:r w:rsidRPr="003C05CC">
        <w:rPr>
          <w:lang w:val="en-GB"/>
        </w:rPr>
        <w:t>which</w:t>
      </w:r>
      <w:r>
        <w:rPr>
          <w:lang w:val="en-GB"/>
        </w:rPr>
        <w:t xml:space="preserve"> owns the “Neue Presse”</w:t>
      </w:r>
      <w:r w:rsidR="00A16CEF" w:rsidRPr="00DE0320">
        <w:rPr>
          <w:lang w:val="en-GB"/>
        </w:rPr>
        <w:t xml:space="preserve"> </w:t>
      </w:r>
      <w:r>
        <w:rPr>
          <w:lang w:val="en-GB"/>
        </w:rPr>
        <w:t>a</w:t>
      </w:r>
      <w:r w:rsidR="00A16CEF" w:rsidRPr="00DE0320">
        <w:rPr>
          <w:lang w:val="en-GB"/>
        </w:rPr>
        <w:t xml:space="preserve">nd TVN Group Holding GmbH &amp; Co. KG </w:t>
      </w:r>
      <w:r>
        <w:rPr>
          <w:lang w:val="en-GB"/>
        </w:rPr>
        <w:t>with its subsidiaries.</w:t>
      </w:r>
      <w:r w:rsidR="00A16CEF" w:rsidRPr="00DE0320">
        <w:rPr>
          <w:lang w:val="en-GB"/>
        </w:rPr>
        <w:t xml:space="preserve"> </w:t>
      </w:r>
      <w:r>
        <w:rPr>
          <w:lang w:val="en-GB"/>
        </w:rPr>
        <w:t xml:space="preserve">“True Crime Hannover” </w:t>
      </w:r>
      <w:r w:rsidR="00A77FBE">
        <w:rPr>
          <w:lang w:val="en-GB"/>
        </w:rPr>
        <w:t>has been i</w:t>
      </w:r>
      <w:r w:rsidRPr="003C05CC">
        <w:rPr>
          <w:lang w:val="en-GB"/>
        </w:rPr>
        <w:t>n Apple</w:t>
      </w:r>
      <w:r w:rsidR="00751038">
        <w:rPr>
          <w:lang w:val="en-GB"/>
        </w:rPr>
        <w:t>’</w:t>
      </w:r>
      <w:r w:rsidRPr="003C05CC">
        <w:rPr>
          <w:lang w:val="en-GB"/>
        </w:rPr>
        <w:t>s genre charts continuously for three years</w:t>
      </w:r>
      <w:r>
        <w:rPr>
          <w:lang w:val="en-GB"/>
        </w:rPr>
        <w:t xml:space="preserve"> now</w:t>
      </w:r>
      <w:r w:rsidRPr="003C05CC">
        <w:rPr>
          <w:lang w:val="en-GB"/>
        </w:rPr>
        <w:t>.</w:t>
      </w:r>
    </w:p>
    <w:p w14:paraId="75782B1F" w14:textId="77777777" w:rsidR="00963241" w:rsidRPr="00DE0320" w:rsidRDefault="00963241" w:rsidP="00A16CEF">
      <w:pPr>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18"/>
        <w:gridCol w:w="3170"/>
      </w:tblGrid>
      <w:tr w:rsidR="00963241" w:rsidRPr="00751038" w14:paraId="1ADD173B" w14:textId="77777777" w:rsidTr="00963241">
        <w:tc>
          <w:tcPr>
            <w:tcW w:w="3935" w:type="dxa"/>
          </w:tcPr>
          <w:p w14:paraId="1E1B2A64" w14:textId="77777777" w:rsidR="00963241" w:rsidRPr="00DE0320" w:rsidRDefault="00963241" w:rsidP="00963241">
            <w:pPr>
              <w:pStyle w:val="Beschriftung"/>
              <w:rPr>
                <w:lang w:val="en-GB"/>
              </w:rPr>
            </w:pPr>
            <w:r w:rsidRPr="00DE0320">
              <w:rPr>
                <w:noProof/>
                <w:lang w:val="en-GB" w:eastAsia="en-GB"/>
              </w:rPr>
              <w:drawing>
                <wp:inline distT="0" distB="0" distL="0" distR="0" wp14:anchorId="7CCDC6B1" wp14:editId="7D4C66DD">
                  <wp:extent cx="2988860" cy="2173111"/>
                  <wp:effectExtent l="0" t="0" r="2540" b="0"/>
                  <wp:docPr id="1641950383" name="Grafik 5" descr="Ein Bild, das Bilderrahmen, Text, Kunst,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50383" name="Grafik 5" descr="Ein Bild, das Bilderrahmen, Text, Kunst, Im Haus enthält.&#10;&#10;Automatisch generierte Beschreibung"/>
                          <pic:cNvPicPr/>
                        </pic:nvPicPr>
                        <pic:blipFill rotWithShape="1">
                          <a:blip r:embed="rId11"/>
                          <a:srcRect l="1821" t="7652" r="15517" b="2155"/>
                          <a:stretch/>
                        </pic:blipFill>
                        <pic:spPr bwMode="auto">
                          <a:xfrm>
                            <a:off x="0" y="0"/>
                            <a:ext cx="2996393" cy="2178588"/>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133607FC" w14:textId="77777777" w:rsidR="00963241" w:rsidRPr="00DE0320" w:rsidRDefault="003C05CC" w:rsidP="003C05CC">
            <w:pPr>
              <w:pStyle w:val="Beschriftung"/>
              <w:rPr>
                <w:lang w:val="en-GB"/>
              </w:rPr>
            </w:pPr>
            <w:r>
              <w:rPr>
                <w:lang w:val="en-GB"/>
              </w:rPr>
              <w:t xml:space="preserve">The “True Crime Hannover“ format, </w:t>
            </w:r>
            <w:r w:rsidRPr="003C05CC">
              <w:rPr>
                <w:lang w:val="en-GB"/>
              </w:rPr>
              <w:t>which</w:t>
            </w:r>
            <w:r>
              <w:rPr>
                <w:lang w:val="en-GB"/>
              </w:rPr>
              <w:t xml:space="preserve"> won the Lower Saxony Media Award in December 2023, </w:t>
            </w:r>
            <w:r w:rsidR="00CE1893">
              <w:rPr>
                <w:lang w:val="en-GB"/>
              </w:rPr>
              <w:t xml:space="preserve">is </w:t>
            </w:r>
            <w:proofErr w:type="spellStart"/>
            <w:r w:rsidR="00CE1893">
              <w:rPr>
                <w:lang w:val="en-GB"/>
              </w:rPr>
              <w:t>Madsack</w:t>
            </w:r>
            <w:proofErr w:type="spellEnd"/>
            <w:r w:rsidR="00CE1893">
              <w:rPr>
                <w:lang w:val="en-GB"/>
              </w:rPr>
              <w:t xml:space="preserve"> </w:t>
            </w:r>
            <w:proofErr w:type="spellStart"/>
            <w:r w:rsidR="00CE1893">
              <w:rPr>
                <w:lang w:val="en-GB"/>
              </w:rPr>
              <w:t>Mediengruppe’s</w:t>
            </w:r>
            <w:proofErr w:type="spellEnd"/>
            <w:r w:rsidR="00CE1893">
              <w:rPr>
                <w:lang w:val="en-GB"/>
              </w:rPr>
              <w:t xml:space="preserve"> most successful podcast </w:t>
            </w:r>
          </w:p>
        </w:tc>
      </w:tr>
    </w:tbl>
    <w:p w14:paraId="2ED0ED41" w14:textId="77777777" w:rsidR="00963241" w:rsidRPr="00DE0320" w:rsidRDefault="00963241" w:rsidP="00A16CEF">
      <w:pPr>
        <w:rPr>
          <w:lang w:val="en-GB"/>
        </w:rPr>
      </w:pPr>
    </w:p>
    <w:p w14:paraId="202AA0A5" w14:textId="5EF64618" w:rsidR="00A16CEF" w:rsidRDefault="00A16CEF" w:rsidP="00A16CEF">
      <w:pPr>
        <w:rPr>
          <w:lang w:val="en-GB"/>
        </w:rPr>
      </w:pPr>
      <w:r w:rsidRPr="00DE0320">
        <w:rPr>
          <w:lang w:val="en-GB"/>
        </w:rPr>
        <w:t>All</w:t>
      </w:r>
      <w:r w:rsidR="00CE1893">
        <w:rPr>
          <w:lang w:val="en-GB"/>
        </w:rPr>
        <w:t xml:space="preserve"> seasons</w:t>
      </w:r>
      <w:r w:rsidR="002B51B0">
        <w:rPr>
          <w:lang w:val="en-GB"/>
        </w:rPr>
        <w:t>,</w:t>
      </w:r>
      <w:r w:rsidR="00CE1893">
        <w:rPr>
          <w:lang w:val="en-GB"/>
        </w:rPr>
        <w:t xml:space="preserve"> </w:t>
      </w:r>
      <w:r w:rsidR="002B51B0">
        <w:rPr>
          <w:lang w:val="en-GB"/>
        </w:rPr>
        <w:t xml:space="preserve">each of </w:t>
      </w:r>
      <w:r w:rsidR="002B51B0" w:rsidRPr="003C05CC">
        <w:rPr>
          <w:lang w:val="en-GB"/>
        </w:rPr>
        <w:t>which</w:t>
      </w:r>
      <w:r w:rsidR="002B51B0">
        <w:rPr>
          <w:lang w:val="en-GB"/>
        </w:rPr>
        <w:t xml:space="preserve"> has six episodes, </w:t>
      </w:r>
      <w:r w:rsidR="00CE1893">
        <w:rPr>
          <w:lang w:val="en-GB"/>
        </w:rPr>
        <w:t>were</w:t>
      </w:r>
      <w:r w:rsidR="00A90F0F">
        <w:rPr>
          <w:lang w:val="en-GB"/>
        </w:rPr>
        <w:t xml:space="preserve"> conceived, written, recorded, mixed, mastered and published by </w:t>
      </w:r>
      <w:r w:rsidR="00A90F0F" w:rsidRPr="00DE0320">
        <w:rPr>
          <w:lang w:val="en-GB"/>
        </w:rPr>
        <w:t>TVN Corporate Media</w:t>
      </w:r>
      <w:r w:rsidR="00A77FBE">
        <w:rPr>
          <w:lang w:val="en-GB"/>
        </w:rPr>
        <w:t xml:space="preserve"> under the directo</w:t>
      </w:r>
      <w:r w:rsidR="00A90F0F">
        <w:rPr>
          <w:lang w:val="en-GB"/>
        </w:rPr>
        <w:t xml:space="preserve">rship of </w:t>
      </w:r>
      <w:r w:rsidRPr="00DE0320">
        <w:rPr>
          <w:lang w:val="en-GB"/>
        </w:rPr>
        <w:t xml:space="preserve">Rolf Rosenstock. In </w:t>
      </w:r>
      <w:r w:rsidR="003C05CC">
        <w:rPr>
          <w:lang w:val="en-GB"/>
        </w:rPr>
        <w:t xml:space="preserve">the five seasons that have been produced since autumn 2021, “Neue Presse” employees talk about </w:t>
      </w:r>
      <w:r w:rsidR="00A90F0F">
        <w:rPr>
          <w:lang w:val="en-GB"/>
        </w:rPr>
        <w:t xml:space="preserve">true criminal cases from the Hannover region. Regular guests in the studio include </w:t>
      </w:r>
      <w:r w:rsidR="00646752">
        <w:rPr>
          <w:lang w:val="en-GB"/>
        </w:rPr>
        <w:t>lawyers</w:t>
      </w:r>
      <w:r w:rsidRPr="00DE0320">
        <w:rPr>
          <w:lang w:val="en-GB"/>
        </w:rPr>
        <w:t xml:space="preserve">, </w:t>
      </w:r>
      <w:r w:rsidR="00646752">
        <w:rPr>
          <w:lang w:val="en-GB"/>
        </w:rPr>
        <w:t>forensic doctors</w:t>
      </w:r>
      <w:r w:rsidRPr="00DE0320">
        <w:rPr>
          <w:lang w:val="en-GB"/>
        </w:rPr>
        <w:t xml:space="preserve">, </w:t>
      </w:r>
      <w:r w:rsidR="00646752">
        <w:rPr>
          <w:lang w:val="en-GB"/>
        </w:rPr>
        <w:t>police officers and psychiatrists</w:t>
      </w:r>
      <w:r w:rsidR="0007274F">
        <w:rPr>
          <w:lang w:val="en-GB"/>
        </w:rPr>
        <w:t xml:space="preserve">, who use their expertise to </w:t>
      </w:r>
      <w:r w:rsidR="00063DB2">
        <w:rPr>
          <w:lang w:val="en-GB"/>
        </w:rPr>
        <w:t>put</w:t>
      </w:r>
      <w:r w:rsidR="0007274F">
        <w:rPr>
          <w:lang w:val="en-GB"/>
        </w:rPr>
        <w:t xml:space="preserve"> even the most unusual human dramas</w:t>
      </w:r>
      <w:r w:rsidR="00063DB2">
        <w:rPr>
          <w:lang w:val="en-GB"/>
        </w:rPr>
        <w:t xml:space="preserve"> into perspective</w:t>
      </w:r>
      <w:r w:rsidR="00646752">
        <w:rPr>
          <w:lang w:val="en-GB"/>
        </w:rPr>
        <w:t xml:space="preserve"> </w:t>
      </w:r>
      <w:r w:rsidR="00A90F0F">
        <w:rPr>
          <w:lang w:val="en-GB"/>
        </w:rPr>
        <w:t>a</w:t>
      </w:r>
      <w:r w:rsidRPr="00DE0320">
        <w:rPr>
          <w:lang w:val="en-GB"/>
        </w:rPr>
        <w:t xml:space="preserve">nd </w:t>
      </w:r>
      <w:r w:rsidR="0007274F">
        <w:rPr>
          <w:lang w:val="en-GB"/>
        </w:rPr>
        <w:t>contribute</w:t>
      </w:r>
      <w:r w:rsidR="00A90F0F">
        <w:rPr>
          <w:lang w:val="en-GB"/>
        </w:rPr>
        <w:t xml:space="preserve"> qualified </w:t>
      </w:r>
      <w:r w:rsidR="00A90F0F" w:rsidRPr="00A90F0F">
        <w:rPr>
          <w:lang w:val="en-GB"/>
        </w:rPr>
        <w:t>information</w:t>
      </w:r>
      <w:r w:rsidR="00A90F0F">
        <w:rPr>
          <w:lang w:val="en-GB"/>
        </w:rPr>
        <w:t xml:space="preserve"> from their respective fields. </w:t>
      </w:r>
    </w:p>
    <w:p w14:paraId="6F7C7332" w14:textId="77777777" w:rsidR="002B51B0" w:rsidRPr="00DE0320" w:rsidRDefault="002B51B0" w:rsidP="00A16CEF">
      <w:pPr>
        <w:rPr>
          <w:lang w:val="en-GB"/>
        </w:rPr>
      </w:pPr>
    </w:p>
    <w:p w14:paraId="6A021E98" w14:textId="27803E73" w:rsidR="002B51B0" w:rsidRPr="00DE0320" w:rsidRDefault="002B51B0" w:rsidP="002B51B0">
      <w:pPr>
        <w:rPr>
          <w:lang w:val="en-GB"/>
        </w:rPr>
      </w:pPr>
      <w:r>
        <w:rPr>
          <w:lang w:val="en-GB"/>
        </w:rPr>
        <w:t xml:space="preserve">One of those supporting </w:t>
      </w:r>
      <w:r w:rsidRPr="00DE0320">
        <w:rPr>
          <w:lang w:val="en-GB"/>
        </w:rPr>
        <w:t xml:space="preserve">Rosenstock </w:t>
      </w:r>
      <w:r>
        <w:rPr>
          <w:lang w:val="en-GB"/>
        </w:rPr>
        <w:t>in producing the podcast is post-</w:t>
      </w:r>
      <w:r w:rsidRPr="008016A1">
        <w:rPr>
          <w:rFonts w:cs="Arial"/>
          <w:lang w:val="en-GB"/>
        </w:rPr>
        <w:t>production</w:t>
      </w:r>
      <w:r>
        <w:rPr>
          <w:lang w:val="en-GB"/>
        </w:rPr>
        <w:t xml:space="preserve"> </w:t>
      </w:r>
      <w:r>
        <w:rPr>
          <w:lang w:val="en-US"/>
        </w:rPr>
        <w:t>specialist</w:t>
      </w:r>
      <w:r>
        <w:rPr>
          <w:lang w:val="en-GB"/>
        </w:rPr>
        <w:t xml:space="preserve"> </w:t>
      </w:r>
      <w:r w:rsidRPr="00DE0320">
        <w:rPr>
          <w:lang w:val="en-GB"/>
        </w:rPr>
        <w:t xml:space="preserve">Alexander Kollmeyer, </w:t>
      </w:r>
      <w:r>
        <w:rPr>
          <w:lang w:val="en-GB"/>
        </w:rPr>
        <w:t xml:space="preserve">who has worked at TVN since 1996. Kollmeyer has his workplace in the </w:t>
      </w:r>
      <w:r>
        <w:rPr>
          <w:lang w:val="en-GB"/>
        </w:rPr>
        <w:lastRenderedPageBreak/>
        <w:t>company’s multifunctional sound studio located in the</w:t>
      </w:r>
      <w:r w:rsidRPr="00DE0320">
        <w:rPr>
          <w:lang w:val="en-GB"/>
        </w:rPr>
        <w:t xml:space="preserve"> </w:t>
      </w:r>
      <w:r>
        <w:rPr>
          <w:lang w:val="en-GB"/>
        </w:rPr>
        <w:t xml:space="preserve">well-known </w:t>
      </w:r>
      <w:r w:rsidRPr="00DE0320">
        <w:rPr>
          <w:lang w:val="en-GB"/>
        </w:rPr>
        <w:t>Anzeiger</w:t>
      </w:r>
      <w:r>
        <w:rPr>
          <w:lang w:val="en-GB"/>
        </w:rPr>
        <w:t xml:space="preserve"> office block in Lower Saxony’s state capital. The control room is equipped for </w:t>
      </w:r>
      <w:r w:rsidRPr="00DE0320">
        <w:rPr>
          <w:lang w:val="en-GB"/>
        </w:rPr>
        <w:t>Dolby</w:t>
      </w:r>
      <w:r>
        <w:rPr>
          <w:lang w:val="en-GB"/>
        </w:rPr>
        <w:t xml:space="preserve"> </w:t>
      </w:r>
      <w:r w:rsidRPr="00DE0320">
        <w:rPr>
          <w:lang w:val="en-GB"/>
        </w:rPr>
        <w:t>Atmos</w:t>
      </w:r>
      <w:r>
        <w:rPr>
          <w:lang w:val="en-GB"/>
        </w:rPr>
        <w:t xml:space="preserve"> productions and has a </w:t>
      </w:r>
      <w:r w:rsidRPr="00DE0320">
        <w:rPr>
          <w:lang w:val="en-GB"/>
        </w:rPr>
        <w:t>5.1.4</w:t>
      </w:r>
      <w:r>
        <w:rPr>
          <w:lang w:val="en-GB"/>
        </w:rPr>
        <w:t xml:space="preserve"> loudspeaker setup, including an elevated playback level. The </w:t>
      </w:r>
      <w:r w:rsidRPr="0009244E">
        <w:rPr>
          <w:lang w:val="en-GB"/>
        </w:rPr>
        <w:t>equipment</w:t>
      </w:r>
      <w:r>
        <w:rPr>
          <w:lang w:val="en-GB"/>
        </w:rPr>
        <w:t xml:space="preserve"> installed includes nine </w:t>
      </w:r>
      <w:r w:rsidRPr="00DE0320">
        <w:rPr>
          <w:lang w:val="en-GB"/>
        </w:rPr>
        <w:t>bi</w:t>
      </w:r>
      <w:r>
        <w:rPr>
          <w:lang w:val="en-GB"/>
        </w:rPr>
        <w:t>-</w:t>
      </w:r>
      <w:r w:rsidRPr="00DE0320">
        <w:rPr>
          <w:lang w:val="en-GB"/>
        </w:rPr>
        <w:t xml:space="preserve">amplified </w:t>
      </w:r>
      <w:r>
        <w:rPr>
          <w:lang w:val="en-GB"/>
        </w:rPr>
        <w:t xml:space="preserve">Neumann KH 120 two-way monitors with integrated class-AB amplifier modules, </w:t>
      </w:r>
      <w:r w:rsidRPr="000C6962">
        <w:rPr>
          <w:lang w:val="en-GB"/>
        </w:rPr>
        <w:t>which</w:t>
      </w:r>
      <w:r>
        <w:rPr>
          <w:lang w:val="en-GB"/>
        </w:rPr>
        <w:t xml:space="preserve"> ensure reliable assessment of the sound </w:t>
      </w:r>
      <w:r w:rsidRPr="000C6962">
        <w:rPr>
          <w:lang w:val="en-GB"/>
        </w:rPr>
        <w:t>quality</w:t>
      </w:r>
      <w:r>
        <w:rPr>
          <w:lang w:val="en-GB"/>
        </w:rPr>
        <w:t>. However, in the studio, the podcasts are mixed in stereo rather than in multi-channel processes such as Dolby Atmos o</w:t>
      </w:r>
      <w:r w:rsidRPr="00DE0320">
        <w:rPr>
          <w:lang w:val="en-GB"/>
        </w:rPr>
        <w:t>r Auro-3D.</w:t>
      </w:r>
    </w:p>
    <w:p w14:paraId="40DFEFDF" w14:textId="77777777" w:rsidR="002B51B0" w:rsidRPr="00DE0320" w:rsidRDefault="002B51B0" w:rsidP="00A16CEF">
      <w:pPr>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88"/>
        <w:gridCol w:w="2600"/>
      </w:tblGrid>
      <w:tr w:rsidR="00F744F5" w:rsidRPr="00751038" w14:paraId="421B868B" w14:textId="77777777" w:rsidTr="00F744F5">
        <w:tc>
          <w:tcPr>
            <w:tcW w:w="3935" w:type="dxa"/>
          </w:tcPr>
          <w:p w14:paraId="22217506" w14:textId="77777777" w:rsidR="00F744F5" w:rsidRPr="00DE0320" w:rsidRDefault="00F744F5" w:rsidP="00F744F5">
            <w:pPr>
              <w:pStyle w:val="Beschriftung"/>
              <w:rPr>
                <w:lang w:val="en-GB"/>
              </w:rPr>
            </w:pPr>
            <w:r w:rsidRPr="00DE0320">
              <w:rPr>
                <w:noProof/>
                <w:lang w:val="en-GB" w:eastAsia="en-GB"/>
              </w:rPr>
              <w:drawing>
                <wp:inline distT="0" distB="0" distL="0" distR="0" wp14:anchorId="77132225" wp14:editId="3411DB01">
                  <wp:extent cx="3350526" cy="2232691"/>
                  <wp:effectExtent l="0" t="0" r="2540" b="0"/>
                  <wp:docPr id="565317180" name="Grafik 1" descr="Ein Bild, das Kleidung, Person, Im Haus, Mikro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17180" name="Grafik 1" descr="Ein Bild, das Kleidung, Person, Im Haus, Mikrofon enthält.&#10;&#10;Automatisch generierte Beschreibung"/>
                          <pic:cNvPicPr/>
                        </pic:nvPicPr>
                        <pic:blipFill>
                          <a:blip r:embed="rId12"/>
                          <a:stretch>
                            <a:fillRect/>
                          </a:stretch>
                        </pic:blipFill>
                        <pic:spPr>
                          <a:xfrm>
                            <a:off x="0" y="0"/>
                            <a:ext cx="3357048" cy="2237037"/>
                          </a:xfrm>
                          <a:prstGeom prst="rect">
                            <a:avLst/>
                          </a:prstGeom>
                        </pic:spPr>
                      </pic:pic>
                    </a:graphicData>
                  </a:graphic>
                </wp:inline>
              </w:drawing>
            </w:r>
          </w:p>
        </w:tc>
        <w:tc>
          <w:tcPr>
            <w:tcW w:w="3935" w:type="dxa"/>
          </w:tcPr>
          <w:p w14:paraId="78933314" w14:textId="0AD0F7C2" w:rsidR="00F744F5" w:rsidRPr="00DE0320" w:rsidRDefault="0007274F" w:rsidP="00A77FBE">
            <w:pPr>
              <w:pStyle w:val="Beschriftung"/>
              <w:rPr>
                <w:lang w:val="en-GB"/>
              </w:rPr>
            </w:pPr>
            <w:r>
              <w:rPr>
                <w:lang w:val="en-GB"/>
              </w:rPr>
              <w:t>A guest in the studio</w:t>
            </w:r>
            <w:r w:rsidR="00F744F5" w:rsidRPr="00DE0320">
              <w:rPr>
                <w:lang w:val="en-GB"/>
              </w:rPr>
              <w:t xml:space="preserve">: Monika Freckmann </w:t>
            </w:r>
            <w:r w:rsidRPr="0007274F">
              <w:rPr>
                <w:lang w:val="en-GB"/>
              </w:rPr>
              <w:t>worked at Lower Saxony</w:t>
            </w:r>
            <w:r>
              <w:rPr>
                <w:lang w:val="en-GB"/>
              </w:rPr>
              <w:t>’s</w:t>
            </w:r>
            <w:r w:rsidRPr="0007274F">
              <w:rPr>
                <w:lang w:val="en-GB"/>
              </w:rPr>
              <w:t xml:space="preserve"> LKA </w:t>
            </w:r>
            <w:r>
              <w:rPr>
                <w:lang w:val="en-GB"/>
              </w:rPr>
              <w:t xml:space="preserve">(Criminal Police Office) </w:t>
            </w:r>
            <w:r w:rsidRPr="0007274F">
              <w:rPr>
                <w:lang w:val="en-GB"/>
              </w:rPr>
              <w:t xml:space="preserve">for more than three decades as a soil </w:t>
            </w:r>
            <w:r>
              <w:rPr>
                <w:lang w:val="en-GB"/>
              </w:rPr>
              <w:t>analysis</w:t>
            </w:r>
            <w:r w:rsidRPr="0007274F">
              <w:rPr>
                <w:lang w:val="en-GB"/>
              </w:rPr>
              <w:t xml:space="preserve"> expert.</w:t>
            </w:r>
            <w:r>
              <w:rPr>
                <w:lang w:val="en-GB"/>
              </w:rPr>
              <w:t xml:space="preserve"> “Dirt is my life,” sa</w:t>
            </w:r>
            <w:r w:rsidR="002B51B0">
              <w:rPr>
                <w:lang w:val="en-GB"/>
              </w:rPr>
              <w:t>ys</w:t>
            </w:r>
            <w:r>
              <w:rPr>
                <w:lang w:val="en-GB"/>
              </w:rPr>
              <w:t xml:space="preserve"> the retired forensic scientist </w:t>
            </w:r>
            <w:r w:rsidR="00A77FBE">
              <w:rPr>
                <w:lang w:val="en-GB"/>
              </w:rPr>
              <w:t>jokingly</w:t>
            </w:r>
            <w:r>
              <w:rPr>
                <w:lang w:val="en-GB"/>
              </w:rPr>
              <w:t>.</w:t>
            </w:r>
            <w:r w:rsidR="00F744F5" w:rsidRPr="00DE0320">
              <w:rPr>
                <w:lang w:val="en-GB"/>
              </w:rPr>
              <w:t xml:space="preserve"> </w:t>
            </w:r>
            <w:r w:rsidRPr="0007274F">
              <w:rPr>
                <w:lang w:val="en-GB"/>
              </w:rPr>
              <w:t xml:space="preserve">As a trained chemical laboratory technician, Freckmann has </w:t>
            </w:r>
            <w:r>
              <w:rPr>
                <w:lang w:val="en-GB"/>
              </w:rPr>
              <w:t>helped to convict</w:t>
            </w:r>
            <w:r w:rsidRPr="0007274F">
              <w:rPr>
                <w:lang w:val="en-GB"/>
              </w:rPr>
              <w:t xml:space="preserve"> many </w:t>
            </w:r>
            <w:r w:rsidR="0009244E">
              <w:rPr>
                <w:lang w:val="en-GB"/>
              </w:rPr>
              <w:t>criminals</w:t>
            </w:r>
            <w:r w:rsidRPr="0007274F">
              <w:rPr>
                <w:lang w:val="en-GB"/>
              </w:rPr>
              <w:t xml:space="preserve"> in her professional </w:t>
            </w:r>
            <w:r>
              <w:rPr>
                <w:lang w:val="en-GB"/>
              </w:rPr>
              <w:t>career</w:t>
            </w:r>
            <w:r w:rsidRPr="0007274F">
              <w:rPr>
                <w:lang w:val="en-GB"/>
              </w:rPr>
              <w:t xml:space="preserve"> thanks to</w:t>
            </w:r>
            <w:r>
              <w:rPr>
                <w:lang w:val="en-GB"/>
              </w:rPr>
              <w:t xml:space="preserve"> her</w:t>
            </w:r>
            <w:r w:rsidRPr="0007274F">
              <w:rPr>
                <w:lang w:val="en-GB"/>
              </w:rPr>
              <w:t xml:space="preserve"> meticulous </w:t>
            </w:r>
            <w:r>
              <w:rPr>
                <w:lang w:val="en-GB"/>
              </w:rPr>
              <w:t xml:space="preserve">soil analysis. </w:t>
            </w:r>
            <w:r w:rsidR="0009244E">
              <w:rPr>
                <w:lang w:val="en-GB"/>
              </w:rPr>
              <w:t xml:space="preserve">In the past, she </w:t>
            </w:r>
            <w:r w:rsidRPr="0007274F">
              <w:rPr>
                <w:lang w:val="en-GB"/>
              </w:rPr>
              <w:t>would probably have been called a “tracker”</w:t>
            </w:r>
            <w:r w:rsidR="0009244E">
              <w:rPr>
                <w:lang w:val="en-GB"/>
              </w:rPr>
              <w:t xml:space="preserve"> </w:t>
            </w:r>
          </w:p>
        </w:tc>
      </w:tr>
    </w:tbl>
    <w:p w14:paraId="35055B23" w14:textId="77777777" w:rsidR="00F744F5" w:rsidRPr="00DE0320" w:rsidRDefault="00F744F5" w:rsidP="00A16CEF">
      <w:pPr>
        <w:rPr>
          <w:lang w:val="en-GB"/>
        </w:rPr>
      </w:pPr>
    </w:p>
    <w:p w14:paraId="7D883608" w14:textId="4154D7B9" w:rsidR="00963241" w:rsidRPr="00DE0320" w:rsidRDefault="00A42FCF" w:rsidP="008016A1">
      <w:pPr>
        <w:rPr>
          <w:lang w:val="en-GB"/>
        </w:rPr>
      </w:pPr>
      <w:r>
        <w:rPr>
          <w:lang w:val="en-GB"/>
        </w:rPr>
        <w:t xml:space="preserve">For the podcasts, the speakers’ voices are </w:t>
      </w:r>
      <w:r w:rsidR="00DB1843">
        <w:rPr>
          <w:lang w:val="en-GB"/>
        </w:rPr>
        <w:t>picked up</w:t>
      </w:r>
      <w:r>
        <w:rPr>
          <w:lang w:val="en-GB"/>
        </w:rPr>
        <w:t xml:space="preserve"> using dynamic </w:t>
      </w:r>
      <w:r w:rsidRPr="00A42FCF">
        <w:rPr>
          <w:rFonts w:cs="Arial"/>
          <w:lang w:val="en-GB"/>
        </w:rPr>
        <w:t>Sennheiser</w:t>
      </w:r>
      <w:r w:rsidRPr="00A42FCF">
        <w:rPr>
          <w:lang w:val="en-GB"/>
        </w:rPr>
        <w:t xml:space="preserve"> </w:t>
      </w:r>
      <w:r w:rsidRPr="00DE0320">
        <w:rPr>
          <w:lang w:val="en-GB"/>
        </w:rPr>
        <w:t xml:space="preserve">MD 46 </w:t>
      </w:r>
      <w:r>
        <w:rPr>
          <w:lang w:val="en-GB"/>
        </w:rPr>
        <w:t xml:space="preserve">reporter’s </w:t>
      </w:r>
      <w:r w:rsidRPr="00A42FCF">
        <w:rPr>
          <w:rFonts w:cs="Arial"/>
          <w:bCs/>
          <w:color w:val="000000"/>
          <w:lang w:val="en-GB"/>
        </w:rPr>
        <w:t>microphones</w:t>
      </w:r>
      <w:r>
        <w:rPr>
          <w:lang w:val="en-GB"/>
        </w:rPr>
        <w:t xml:space="preserve"> and </w:t>
      </w:r>
      <w:r w:rsidR="00DB1843">
        <w:rPr>
          <w:lang w:val="en-GB"/>
        </w:rPr>
        <w:t xml:space="preserve">are </w:t>
      </w:r>
      <w:r>
        <w:rPr>
          <w:lang w:val="en-GB"/>
        </w:rPr>
        <w:t>pre-amplified with external pre-amps before being transmitted via high-</w:t>
      </w:r>
      <w:r w:rsidRPr="00A42FCF">
        <w:rPr>
          <w:lang w:val="en-GB"/>
        </w:rPr>
        <w:t>quality</w:t>
      </w:r>
      <w:r>
        <w:rPr>
          <w:lang w:val="en-GB"/>
        </w:rPr>
        <w:t xml:space="preserve"> converters with a </w:t>
      </w:r>
      <w:r w:rsidR="00DB1843">
        <w:rPr>
          <w:lang w:val="en-GB"/>
        </w:rPr>
        <w:t>bit depth of 24 bit and a sample rate of 48 kHz to</w:t>
      </w:r>
      <w:r>
        <w:rPr>
          <w:lang w:val="en-GB"/>
        </w:rPr>
        <w:t xml:space="preserve"> </w:t>
      </w:r>
      <w:r w:rsidR="00DB1843">
        <w:rPr>
          <w:lang w:val="en-GB"/>
        </w:rPr>
        <w:t xml:space="preserve">a </w:t>
      </w:r>
      <w:r w:rsidR="00DB1843" w:rsidRPr="00DB1843">
        <w:rPr>
          <w:lang w:val="en-GB"/>
        </w:rPr>
        <w:t>professional</w:t>
      </w:r>
      <w:r w:rsidR="00DB1843">
        <w:rPr>
          <w:lang w:val="en-GB"/>
        </w:rPr>
        <w:t xml:space="preserve"> DAW, where the recording is made. </w:t>
      </w:r>
      <w:r w:rsidR="00963241" w:rsidRPr="00DE0320">
        <w:rPr>
          <w:lang w:val="en-GB"/>
        </w:rPr>
        <w:t>Mi</w:t>
      </w:r>
      <w:r w:rsidR="008016A1">
        <w:rPr>
          <w:lang w:val="en-GB"/>
        </w:rPr>
        <w:t xml:space="preserve">xing and mastering are carried out “in the box” using various plug-ins without </w:t>
      </w:r>
      <w:r w:rsidR="008016A1" w:rsidRPr="008016A1">
        <w:rPr>
          <w:lang w:val="en-GB"/>
        </w:rPr>
        <w:t>additional</w:t>
      </w:r>
      <w:r w:rsidR="008016A1">
        <w:rPr>
          <w:lang w:val="en-GB"/>
        </w:rPr>
        <w:t xml:space="preserve"> peripheral </w:t>
      </w:r>
      <w:r w:rsidR="008016A1" w:rsidRPr="008016A1">
        <w:rPr>
          <w:lang w:val="en-GB"/>
        </w:rPr>
        <w:t>equipment</w:t>
      </w:r>
      <w:r w:rsidR="008016A1">
        <w:rPr>
          <w:lang w:val="en-GB"/>
        </w:rPr>
        <w:t>. The result is a high-</w:t>
      </w:r>
      <w:r w:rsidR="008016A1" w:rsidRPr="008016A1">
        <w:rPr>
          <w:lang w:val="en-GB"/>
        </w:rPr>
        <w:t>quality</w:t>
      </w:r>
      <w:r w:rsidR="008016A1">
        <w:rPr>
          <w:lang w:val="en-GB"/>
        </w:rPr>
        <w:t xml:space="preserve"> </w:t>
      </w:r>
      <w:r w:rsidR="00963241" w:rsidRPr="00DE0320">
        <w:rPr>
          <w:lang w:val="en-GB"/>
        </w:rPr>
        <w:t>WAV</w:t>
      </w:r>
      <w:r w:rsidR="008016A1">
        <w:rPr>
          <w:lang w:val="en-GB"/>
        </w:rPr>
        <w:t xml:space="preserve"> f</w:t>
      </w:r>
      <w:r w:rsidR="00963241" w:rsidRPr="00DE0320">
        <w:rPr>
          <w:lang w:val="en-GB"/>
        </w:rPr>
        <w:t xml:space="preserve">ile, </w:t>
      </w:r>
      <w:r w:rsidR="008016A1" w:rsidRPr="008016A1">
        <w:rPr>
          <w:lang w:val="en-GB"/>
        </w:rPr>
        <w:t>which</w:t>
      </w:r>
      <w:r w:rsidR="008016A1">
        <w:rPr>
          <w:lang w:val="en-GB"/>
        </w:rPr>
        <w:t xml:space="preserve"> is subsequently converted into a suitable format for the respective podcast distribution platform</w:t>
      </w:r>
      <w:r w:rsidR="000A77CD">
        <w:rPr>
          <w:lang w:val="en-GB"/>
        </w:rPr>
        <w:t>s</w:t>
      </w:r>
      <w:r w:rsidR="008016A1">
        <w:rPr>
          <w:lang w:val="en-GB"/>
        </w:rPr>
        <w:t>.</w:t>
      </w:r>
    </w:p>
    <w:p w14:paraId="6D8DD501" w14:textId="77777777" w:rsidR="00963241" w:rsidRPr="00DE0320" w:rsidRDefault="00963241" w:rsidP="00963241">
      <w:pPr>
        <w:rPr>
          <w:lang w:val="en-GB"/>
        </w:rPr>
      </w:pPr>
    </w:p>
    <w:p w14:paraId="75316A31" w14:textId="77777777" w:rsidR="00A16CEF" w:rsidRPr="00DE0320" w:rsidRDefault="008016A1" w:rsidP="00A16CEF">
      <w:pPr>
        <w:rPr>
          <w:b/>
          <w:bCs/>
          <w:lang w:val="en-GB"/>
        </w:rPr>
      </w:pPr>
      <w:r>
        <w:rPr>
          <w:b/>
          <w:bCs/>
          <w:lang w:val="en-GB"/>
        </w:rPr>
        <w:t>A relaxed s</w:t>
      </w:r>
      <w:r w:rsidR="00A16CEF" w:rsidRPr="00DE0320">
        <w:rPr>
          <w:b/>
          <w:bCs/>
          <w:lang w:val="en-GB"/>
        </w:rPr>
        <w:t>tudio</w:t>
      </w:r>
      <w:r>
        <w:rPr>
          <w:b/>
          <w:bCs/>
          <w:lang w:val="en-GB"/>
        </w:rPr>
        <w:t xml:space="preserve"> </w:t>
      </w:r>
      <w:r w:rsidR="00A16CEF" w:rsidRPr="00DE0320">
        <w:rPr>
          <w:b/>
          <w:bCs/>
          <w:lang w:val="en-GB"/>
        </w:rPr>
        <w:t>atmosph</w:t>
      </w:r>
      <w:r>
        <w:rPr>
          <w:b/>
          <w:bCs/>
          <w:lang w:val="en-GB"/>
        </w:rPr>
        <w:t>ere</w:t>
      </w:r>
      <w:r w:rsidR="00A16CEF" w:rsidRPr="00DE0320">
        <w:rPr>
          <w:b/>
          <w:bCs/>
          <w:lang w:val="en-GB"/>
        </w:rPr>
        <w:t xml:space="preserve">: </w:t>
      </w:r>
      <w:r>
        <w:rPr>
          <w:b/>
          <w:bCs/>
          <w:lang w:val="en-GB"/>
        </w:rPr>
        <w:t>just like in a living room</w:t>
      </w:r>
      <w:r w:rsidR="00A16CEF" w:rsidRPr="00DE0320">
        <w:rPr>
          <w:b/>
          <w:bCs/>
          <w:lang w:val="en-GB"/>
        </w:rPr>
        <w:t xml:space="preserve"> …</w:t>
      </w:r>
    </w:p>
    <w:p w14:paraId="03C3CA1F" w14:textId="59F1ACD5" w:rsidR="00A16CEF" w:rsidRPr="00DE0320" w:rsidRDefault="00DB1843" w:rsidP="00A16CEF">
      <w:pPr>
        <w:rPr>
          <w:lang w:val="en-GB"/>
        </w:rPr>
      </w:pPr>
      <w:r>
        <w:rPr>
          <w:lang w:val="en-GB"/>
        </w:rPr>
        <w:t xml:space="preserve">Mobile dividing walls, soft furniture and carpets are used in the recording studio to create a pleasant living room atmosphere for the podcasts. “We want </w:t>
      </w:r>
      <w:r w:rsidR="00A77FBE">
        <w:rPr>
          <w:lang w:val="en-GB"/>
        </w:rPr>
        <w:t>our</w:t>
      </w:r>
      <w:r>
        <w:rPr>
          <w:lang w:val="en-GB"/>
        </w:rPr>
        <w:t xml:space="preserve"> guests to feel comfortable. After all, these are not studio professionals, </w:t>
      </w:r>
      <w:r w:rsidRPr="00DB1843">
        <w:rPr>
          <w:lang w:val="en-GB"/>
        </w:rPr>
        <w:t xml:space="preserve">but people who rarely have to deal with recordings and </w:t>
      </w:r>
      <w:r>
        <w:rPr>
          <w:lang w:val="en-GB"/>
        </w:rPr>
        <w:t>might</w:t>
      </w:r>
      <w:r w:rsidRPr="00DB1843">
        <w:rPr>
          <w:lang w:val="en-GB"/>
        </w:rPr>
        <w:t xml:space="preserve"> </w:t>
      </w:r>
      <w:r>
        <w:rPr>
          <w:lang w:val="en-GB"/>
        </w:rPr>
        <w:t>sometimes</w:t>
      </w:r>
      <w:r w:rsidRPr="00DB1843">
        <w:rPr>
          <w:lang w:val="en-GB"/>
        </w:rPr>
        <w:t xml:space="preserve"> be a </w:t>
      </w:r>
      <w:r>
        <w:rPr>
          <w:lang w:val="en-GB"/>
        </w:rPr>
        <w:t>bit</w:t>
      </w:r>
      <w:r w:rsidRPr="00DB1843">
        <w:rPr>
          <w:lang w:val="en-GB"/>
        </w:rPr>
        <w:t xml:space="preserve"> nervous</w:t>
      </w:r>
      <w:r w:rsidR="00227511">
        <w:rPr>
          <w:lang w:val="en-GB"/>
        </w:rPr>
        <w:t xml:space="preserve">,” explains </w:t>
      </w:r>
      <w:r w:rsidR="00A16CEF" w:rsidRPr="00DE0320">
        <w:rPr>
          <w:lang w:val="en-GB"/>
        </w:rPr>
        <w:t xml:space="preserve">Rosenstock. </w:t>
      </w:r>
      <w:r w:rsidR="00227511">
        <w:rPr>
          <w:lang w:val="en-GB"/>
        </w:rPr>
        <w:t xml:space="preserve">“It was therefore all the more </w:t>
      </w:r>
      <w:r w:rsidR="00227511" w:rsidRPr="00227511">
        <w:rPr>
          <w:rFonts w:cs="Arial"/>
          <w:lang w:val="en-GB"/>
        </w:rPr>
        <w:t>important</w:t>
      </w:r>
      <w:r w:rsidR="00227511">
        <w:rPr>
          <w:lang w:val="en-GB"/>
        </w:rPr>
        <w:t xml:space="preserve"> for us to create an atmosphere for the speakers to have a relaxed conversation – and this ultimately benefits their </w:t>
      </w:r>
      <w:r w:rsidR="00227511" w:rsidRPr="00227511">
        <w:rPr>
          <w:rFonts w:cs="Arial"/>
          <w:lang w:val="en-GB"/>
        </w:rPr>
        <w:t>performance</w:t>
      </w:r>
      <w:r w:rsidR="00227511">
        <w:rPr>
          <w:rFonts w:cs="Arial"/>
          <w:lang w:val="en-GB"/>
        </w:rPr>
        <w:t>.</w:t>
      </w:r>
      <w:r w:rsidR="00227511">
        <w:rPr>
          <w:lang w:val="en-GB"/>
        </w:rPr>
        <w:t xml:space="preserve"> Soon after they start talking, most guests have already forgotten that they are being recorded.” From a sound </w:t>
      </w:r>
      <w:r w:rsidR="00227511" w:rsidRPr="00227511">
        <w:rPr>
          <w:lang w:val="en-GB"/>
        </w:rPr>
        <w:t>engineering</w:t>
      </w:r>
      <w:r w:rsidR="00227511">
        <w:rPr>
          <w:lang w:val="en-GB"/>
        </w:rPr>
        <w:t xml:space="preserve"> perspective, </w:t>
      </w:r>
      <w:r w:rsidR="00227511">
        <w:rPr>
          <w:lang w:val="en-GB"/>
        </w:rPr>
        <w:lastRenderedPageBreak/>
        <w:t xml:space="preserve">dividing walls, soft furniture and carpets produce “dry” room acoustics, </w:t>
      </w:r>
      <w:r w:rsidR="005F0B4B">
        <w:rPr>
          <w:lang w:val="en-GB"/>
        </w:rPr>
        <w:t>and this</w:t>
      </w:r>
      <w:r w:rsidR="00227511">
        <w:rPr>
          <w:lang w:val="en-GB"/>
        </w:rPr>
        <w:t xml:space="preserve"> helps to provide good speech intelligibility.  </w:t>
      </w:r>
    </w:p>
    <w:p w14:paraId="092DC588" w14:textId="77777777" w:rsidR="00D5069F" w:rsidRPr="00DE0320" w:rsidRDefault="00D5069F" w:rsidP="00A16CEF">
      <w:pPr>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68"/>
        <w:gridCol w:w="2420"/>
      </w:tblGrid>
      <w:tr w:rsidR="00D5069F" w:rsidRPr="00751038" w14:paraId="5EA9A67D" w14:textId="77777777" w:rsidTr="006803DE">
        <w:tc>
          <w:tcPr>
            <w:tcW w:w="3935" w:type="dxa"/>
          </w:tcPr>
          <w:p w14:paraId="3BFFA3B6" w14:textId="77777777" w:rsidR="00D5069F" w:rsidRPr="00DE0320" w:rsidRDefault="00D5069F" w:rsidP="006803DE">
            <w:pPr>
              <w:pStyle w:val="Beschriftung"/>
              <w:rPr>
                <w:lang w:val="en-GB"/>
              </w:rPr>
            </w:pPr>
            <w:r w:rsidRPr="00DE0320">
              <w:rPr>
                <w:noProof/>
                <w:lang w:val="en-GB" w:eastAsia="en-GB"/>
              </w:rPr>
              <w:drawing>
                <wp:inline distT="0" distB="0" distL="0" distR="0" wp14:anchorId="2C0B8F0E" wp14:editId="527BCFD2">
                  <wp:extent cx="3459708" cy="2305448"/>
                  <wp:effectExtent l="0" t="0" r="7620" b="0"/>
                  <wp:docPr id="1898334677" name="Grafik 7" descr="Ein Bild, das Im Haus, Mobiliar, Wand,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334677" name="Grafik 7" descr="Ein Bild, das Im Haus, Mobiliar, Wand, Tisch enthält.&#10;&#10;Automatisch generierte Beschreibung"/>
                          <pic:cNvPicPr/>
                        </pic:nvPicPr>
                        <pic:blipFill>
                          <a:blip r:embed="rId13"/>
                          <a:stretch>
                            <a:fillRect/>
                          </a:stretch>
                        </pic:blipFill>
                        <pic:spPr>
                          <a:xfrm>
                            <a:off x="0" y="0"/>
                            <a:ext cx="3467094" cy="2310370"/>
                          </a:xfrm>
                          <a:prstGeom prst="rect">
                            <a:avLst/>
                          </a:prstGeom>
                        </pic:spPr>
                      </pic:pic>
                    </a:graphicData>
                  </a:graphic>
                </wp:inline>
              </w:drawing>
            </w:r>
          </w:p>
        </w:tc>
        <w:tc>
          <w:tcPr>
            <w:tcW w:w="3935" w:type="dxa"/>
          </w:tcPr>
          <w:p w14:paraId="59384486" w14:textId="77777777" w:rsidR="00D5069F" w:rsidRPr="00DE0320" w:rsidRDefault="00227511" w:rsidP="00A77FBE">
            <w:pPr>
              <w:pStyle w:val="Beschriftung"/>
              <w:rPr>
                <w:lang w:val="en-GB"/>
              </w:rPr>
            </w:pPr>
            <w:r>
              <w:rPr>
                <w:lang w:val="en-GB"/>
              </w:rPr>
              <w:t xml:space="preserve">The recording studio has a </w:t>
            </w:r>
            <w:r w:rsidR="00A77FBE">
              <w:rPr>
                <w:lang w:val="en-GB"/>
              </w:rPr>
              <w:t>relaxing</w:t>
            </w:r>
            <w:r>
              <w:rPr>
                <w:lang w:val="en-GB"/>
              </w:rPr>
              <w:t xml:space="preserve"> atmosphere</w:t>
            </w:r>
          </w:p>
        </w:tc>
      </w:tr>
    </w:tbl>
    <w:p w14:paraId="2D64F323" w14:textId="77777777" w:rsidR="00D5069F" w:rsidRPr="00DE0320" w:rsidRDefault="00D5069F" w:rsidP="00A16CEF">
      <w:pPr>
        <w:rPr>
          <w:lang w:val="en-GB"/>
        </w:rPr>
      </w:pPr>
    </w:p>
    <w:p w14:paraId="14D04482" w14:textId="6EE4A953" w:rsidR="00A16CEF" w:rsidRPr="00DE0320" w:rsidRDefault="00A010C7" w:rsidP="00A16CEF">
      <w:pPr>
        <w:rPr>
          <w:lang w:val="en-GB"/>
        </w:rPr>
      </w:pPr>
      <w:r>
        <w:rPr>
          <w:lang w:val="en-GB"/>
        </w:rPr>
        <w:t xml:space="preserve">The fact that the same </w:t>
      </w:r>
      <w:r w:rsidRPr="00A010C7">
        <w:rPr>
          <w:rFonts w:cs="Arial"/>
          <w:lang w:val="en-GB"/>
        </w:rPr>
        <w:t>microphone</w:t>
      </w:r>
      <w:r>
        <w:rPr>
          <w:lang w:val="en-GB"/>
        </w:rPr>
        <w:t xml:space="preserve"> type is used for all guests is a deliberate decision, as audio specialist </w:t>
      </w:r>
      <w:r w:rsidR="00A16CEF" w:rsidRPr="00DE0320">
        <w:rPr>
          <w:lang w:val="en-GB"/>
        </w:rPr>
        <w:t>Alexander Kollmeyer e</w:t>
      </w:r>
      <w:r>
        <w:rPr>
          <w:lang w:val="en-GB"/>
        </w:rPr>
        <w:t xml:space="preserve">xplains: “Each type of </w:t>
      </w:r>
      <w:r w:rsidRPr="00A010C7">
        <w:rPr>
          <w:rFonts w:cs="Arial"/>
          <w:lang w:val="en-GB"/>
        </w:rPr>
        <w:t>microphone</w:t>
      </w:r>
      <w:r>
        <w:rPr>
          <w:lang w:val="en-GB"/>
        </w:rPr>
        <w:t xml:space="preserve"> has its own </w:t>
      </w:r>
      <w:r w:rsidRPr="00A010C7">
        <w:rPr>
          <w:rFonts w:cs="Arial"/>
          <w:lang w:val="en-GB"/>
        </w:rPr>
        <w:t>characteristics</w:t>
      </w:r>
      <w:r w:rsidR="000A77CD">
        <w:rPr>
          <w:rFonts w:cs="Arial"/>
          <w:lang w:val="en-GB"/>
        </w:rPr>
        <w:t>,</w:t>
      </w:r>
      <w:r>
        <w:rPr>
          <w:lang w:val="en-GB"/>
        </w:rPr>
        <w:t xml:space="preserve"> and I want to ensure that all persons are treated equally in terms of acoustics and that no-one is given preference based on the sound of their </w:t>
      </w:r>
      <w:r w:rsidRPr="00A010C7">
        <w:rPr>
          <w:rFonts w:cs="Arial"/>
          <w:lang w:val="en-GB"/>
        </w:rPr>
        <w:t>microphone</w:t>
      </w:r>
      <w:r>
        <w:rPr>
          <w:rFonts w:cs="Arial"/>
          <w:lang w:val="en-GB"/>
        </w:rPr>
        <w:t>.</w:t>
      </w:r>
      <w:r>
        <w:rPr>
          <w:lang w:val="en-GB"/>
        </w:rPr>
        <w:t xml:space="preserve"> In podcast recordings, I’m not a fan of the proximity effect and I attach great </w:t>
      </w:r>
      <w:r>
        <w:rPr>
          <w:rFonts w:cs="Arial"/>
          <w:lang w:val="en-GB"/>
        </w:rPr>
        <w:t xml:space="preserve">importance to making the recording sound as natural as possible, </w:t>
      </w:r>
      <w:r w:rsidRPr="00A010C7">
        <w:rPr>
          <w:rFonts w:cs="Arial"/>
          <w:lang w:val="en-GB"/>
        </w:rPr>
        <w:t>which</w:t>
      </w:r>
      <w:r>
        <w:rPr>
          <w:rFonts w:cs="Arial"/>
          <w:lang w:val="en-GB"/>
        </w:rPr>
        <w:t xml:space="preserve">, in my opinion, can also include the occasional slight background noise. If everything is ruthlessly ‘ironed out’ during post-production, the overall sound can seem too sterile. For podcasts, I don’t try to achieve a typical radio sound, </w:t>
      </w:r>
      <w:r w:rsidRPr="00A010C7">
        <w:rPr>
          <w:rFonts w:cs="Arial"/>
          <w:lang w:val="en-GB"/>
        </w:rPr>
        <w:t>which</w:t>
      </w:r>
      <w:r>
        <w:rPr>
          <w:rFonts w:cs="Arial"/>
          <w:lang w:val="en-GB"/>
        </w:rPr>
        <w:t xml:space="preserve"> to a certain extent is a matter of taste</w:t>
      </w:r>
      <w:r w:rsidR="00DD7A86">
        <w:rPr>
          <w:rFonts w:cs="Arial"/>
          <w:lang w:val="en-GB"/>
        </w:rPr>
        <w:t xml:space="preserve">. Personally, </w:t>
      </w:r>
      <w:r w:rsidR="00DD7A86" w:rsidRPr="00DD7A86">
        <w:rPr>
          <w:rFonts w:cs="Arial"/>
          <w:lang w:val="en-GB"/>
        </w:rPr>
        <w:t xml:space="preserve">I just don’t like it when the bass components of voices are </w:t>
      </w:r>
      <w:r w:rsidR="00DD7A86">
        <w:rPr>
          <w:rFonts w:cs="Arial"/>
          <w:lang w:val="en-GB"/>
        </w:rPr>
        <w:t>over-emphasised</w:t>
      </w:r>
      <w:r w:rsidR="00DD7A86" w:rsidRPr="00DD7A86">
        <w:rPr>
          <w:rFonts w:cs="Arial"/>
          <w:lang w:val="en-GB"/>
        </w:rPr>
        <w:t xml:space="preserve"> when </w:t>
      </w:r>
      <w:r w:rsidR="00DD7A86">
        <w:rPr>
          <w:rFonts w:cs="Arial"/>
          <w:lang w:val="en-GB"/>
        </w:rPr>
        <w:t xml:space="preserve">people are </w:t>
      </w:r>
      <w:r w:rsidR="00DD7A86" w:rsidRPr="00DD7A86">
        <w:rPr>
          <w:rFonts w:cs="Arial"/>
          <w:lang w:val="en-GB"/>
        </w:rPr>
        <w:t>speaking.”</w:t>
      </w:r>
    </w:p>
    <w:p w14:paraId="14E0EAF3" w14:textId="77777777" w:rsidR="00963241" w:rsidRPr="00DE0320" w:rsidRDefault="00963241" w:rsidP="00A16CEF">
      <w:pPr>
        <w:rPr>
          <w:lang w:val="en-GB"/>
        </w:rPr>
      </w:pPr>
    </w:p>
    <w:p w14:paraId="13A216D7" w14:textId="58E69B21" w:rsidR="00A16CEF" w:rsidRPr="00DE0320" w:rsidRDefault="00A16CEF" w:rsidP="00A16CEF">
      <w:pPr>
        <w:rPr>
          <w:lang w:val="en-GB"/>
        </w:rPr>
      </w:pPr>
      <w:r w:rsidRPr="00DE0320">
        <w:rPr>
          <w:lang w:val="en-GB"/>
        </w:rPr>
        <w:t xml:space="preserve">Kollmeyer </w:t>
      </w:r>
      <w:r w:rsidR="00DD7A86">
        <w:rPr>
          <w:lang w:val="en-GB"/>
        </w:rPr>
        <w:t>continues</w:t>
      </w:r>
      <w:r w:rsidRPr="00DE0320">
        <w:rPr>
          <w:lang w:val="en-GB"/>
        </w:rPr>
        <w:t xml:space="preserve">: </w:t>
      </w:r>
      <w:r w:rsidR="00DD7A86">
        <w:rPr>
          <w:lang w:val="en-GB"/>
        </w:rPr>
        <w:t xml:space="preserve">“We don’t have trained speakers with </w:t>
      </w:r>
      <w:r w:rsidR="00DD7A86" w:rsidRPr="00DD7A86">
        <w:rPr>
          <w:lang w:val="en-GB"/>
        </w:rPr>
        <w:t>professional</w:t>
      </w:r>
      <w:r w:rsidR="00DD7A86">
        <w:rPr>
          <w:lang w:val="en-GB"/>
        </w:rPr>
        <w:t xml:space="preserve"> </w:t>
      </w:r>
      <w:r w:rsidR="00DD7A86" w:rsidRPr="00DD7A86">
        <w:rPr>
          <w:rFonts w:cs="Arial"/>
          <w:lang w:val="en-GB"/>
        </w:rPr>
        <w:t>microphone</w:t>
      </w:r>
      <w:r w:rsidR="00DD7A86">
        <w:rPr>
          <w:lang w:val="en-GB"/>
        </w:rPr>
        <w:t xml:space="preserve"> discipline in the studio for our podcasts. Our guests often move around quite naturally in their armchairs, </w:t>
      </w:r>
      <w:r w:rsidR="00DD7A86" w:rsidRPr="00DD7A86">
        <w:rPr>
          <w:lang w:val="en-GB"/>
        </w:rPr>
        <w:t>which</w:t>
      </w:r>
      <w:r w:rsidR="00DD7A86">
        <w:rPr>
          <w:lang w:val="en-GB"/>
        </w:rPr>
        <w:t xml:space="preserve"> means that the distance </w:t>
      </w:r>
      <w:r w:rsidR="00DD7A86" w:rsidRPr="00DD7A86">
        <w:rPr>
          <w:rFonts w:cs="Arial"/>
          <w:lang w:val="en-GB"/>
        </w:rPr>
        <w:t>between</w:t>
      </w:r>
      <w:r w:rsidR="00DD7A86">
        <w:rPr>
          <w:lang w:val="en-GB"/>
        </w:rPr>
        <w:t xml:space="preserve"> their mouth and the </w:t>
      </w:r>
      <w:r w:rsidR="00DD7A86" w:rsidRPr="00DD7A86">
        <w:rPr>
          <w:rFonts w:cs="Arial"/>
          <w:lang w:val="en-GB"/>
        </w:rPr>
        <w:t>microphone</w:t>
      </w:r>
      <w:r w:rsidR="00DD7A86">
        <w:rPr>
          <w:lang w:val="en-GB"/>
        </w:rPr>
        <w:t xml:space="preserve"> is constantly varying. If we used the type of close-miking that is common in radio broadcasting, that would lead to problems.”  </w:t>
      </w:r>
    </w:p>
    <w:p w14:paraId="4C52F02D" w14:textId="77777777" w:rsidR="00D5069F" w:rsidRDefault="00D5069F" w:rsidP="00D5069F">
      <w:pPr>
        <w:rPr>
          <w:lang w:val="en-GB"/>
        </w:rPr>
      </w:pPr>
    </w:p>
    <w:p w14:paraId="1F1DBF4D" w14:textId="5540BC2E" w:rsidR="002B51B0" w:rsidRPr="00DE0320" w:rsidRDefault="002B51B0" w:rsidP="002B51B0">
      <w:pPr>
        <w:rPr>
          <w:lang w:val="en-GB"/>
        </w:rPr>
      </w:pPr>
      <w:r w:rsidRPr="00DE0320">
        <w:rPr>
          <w:lang w:val="en-GB"/>
        </w:rPr>
        <w:t xml:space="preserve">Rosenstock </w:t>
      </w:r>
      <w:r>
        <w:rPr>
          <w:lang w:val="en-GB"/>
        </w:rPr>
        <w:t>adds</w:t>
      </w:r>
      <w:r w:rsidRPr="00DE0320">
        <w:rPr>
          <w:lang w:val="en-GB"/>
        </w:rPr>
        <w:t xml:space="preserve">: </w:t>
      </w:r>
      <w:r>
        <w:rPr>
          <w:lang w:val="en-GB"/>
        </w:rPr>
        <w:t>“Fo</w:t>
      </w:r>
      <w:r w:rsidRPr="00DE0320">
        <w:rPr>
          <w:lang w:val="en-GB"/>
        </w:rPr>
        <w:t xml:space="preserve">r </w:t>
      </w:r>
      <w:r>
        <w:rPr>
          <w:lang w:val="en-GB"/>
        </w:rPr>
        <w:t xml:space="preserve">me as a host, it’s </w:t>
      </w:r>
      <w:r w:rsidRPr="00247A74">
        <w:rPr>
          <w:lang w:val="en-GB"/>
        </w:rPr>
        <w:t xml:space="preserve">important that I can </w:t>
      </w:r>
      <w:r>
        <w:rPr>
          <w:lang w:val="en-GB"/>
        </w:rPr>
        <w:t>focus entirely</w:t>
      </w:r>
      <w:r w:rsidRPr="00247A74">
        <w:rPr>
          <w:lang w:val="en-GB"/>
        </w:rPr>
        <w:t xml:space="preserve"> on the conversation and my guests. I don't want to have to </w:t>
      </w:r>
      <w:r>
        <w:rPr>
          <w:lang w:val="en-GB"/>
        </w:rPr>
        <w:t>worry</w:t>
      </w:r>
      <w:r w:rsidRPr="00247A74">
        <w:rPr>
          <w:lang w:val="en-GB"/>
        </w:rPr>
        <w:t xml:space="preserve"> about whether the sound is OK.</w:t>
      </w:r>
      <w:r>
        <w:rPr>
          <w:lang w:val="en-GB"/>
        </w:rPr>
        <w:t xml:space="preserve"> At </w:t>
      </w:r>
      <w:r w:rsidRPr="00DE0320">
        <w:rPr>
          <w:lang w:val="en-GB"/>
        </w:rPr>
        <w:t>TVN</w:t>
      </w:r>
      <w:r>
        <w:rPr>
          <w:lang w:val="en-GB"/>
        </w:rPr>
        <w:t xml:space="preserve">, we are committed to providing the best possible sound </w:t>
      </w:r>
      <w:r w:rsidRPr="00247A74">
        <w:rPr>
          <w:lang w:val="en-GB"/>
        </w:rPr>
        <w:t>quality</w:t>
      </w:r>
      <w:r>
        <w:rPr>
          <w:lang w:val="en-GB"/>
        </w:rPr>
        <w:t xml:space="preserve"> – and our </w:t>
      </w:r>
      <w:r w:rsidRPr="00247A74">
        <w:rPr>
          <w:lang w:val="en-GB"/>
        </w:rPr>
        <w:t>customers</w:t>
      </w:r>
      <w:r>
        <w:rPr>
          <w:lang w:val="en-GB"/>
        </w:rPr>
        <w:t xml:space="preserve"> expect that</w:t>
      </w:r>
      <w:r w:rsidR="000A77CD">
        <w:rPr>
          <w:lang w:val="en-GB"/>
        </w:rPr>
        <w:t>,</w:t>
      </w:r>
      <w:r>
        <w:rPr>
          <w:lang w:val="en-GB"/>
        </w:rPr>
        <w:t xml:space="preserve"> too. </w:t>
      </w:r>
      <w:r w:rsidRPr="00DE0320">
        <w:rPr>
          <w:lang w:val="en-GB"/>
        </w:rPr>
        <w:lastRenderedPageBreak/>
        <w:t>I</w:t>
      </w:r>
      <w:r>
        <w:rPr>
          <w:lang w:val="en-GB"/>
        </w:rPr>
        <w:t xml:space="preserve">’m really pleased to have a proven expert like </w:t>
      </w:r>
      <w:r w:rsidRPr="00DE0320">
        <w:rPr>
          <w:lang w:val="en-GB"/>
        </w:rPr>
        <w:t xml:space="preserve">Alexander Kollmeyer </w:t>
      </w:r>
      <w:r>
        <w:rPr>
          <w:lang w:val="en-GB"/>
        </w:rPr>
        <w:t xml:space="preserve">at my side for the </w:t>
      </w:r>
      <w:r w:rsidRPr="00247A74">
        <w:rPr>
          <w:rFonts w:cs="Arial"/>
          <w:lang w:val="en-GB"/>
        </w:rPr>
        <w:t>production</w:t>
      </w:r>
      <w:r>
        <w:rPr>
          <w:rFonts w:cs="Arial"/>
          <w:lang w:val="en-GB"/>
        </w:rPr>
        <w:t xml:space="preserve"> of our podcasts.”</w:t>
      </w:r>
    </w:p>
    <w:p w14:paraId="6BC5D232" w14:textId="77777777" w:rsidR="002B51B0" w:rsidRPr="00DE0320" w:rsidRDefault="002B51B0" w:rsidP="00D5069F">
      <w:pPr>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910"/>
        <w:gridCol w:w="6078"/>
      </w:tblGrid>
      <w:tr w:rsidR="00D5069F" w:rsidRPr="00DE0320" w14:paraId="3E52C55B" w14:textId="77777777" w:rsidTr="00FA288D">
        <w:tc>
          <w:tcPr>
            <w:tcW w:w="3935" w:type="dxa"/>
          </w:tcPr>
          <w:p w14:paraId="24D4BF6C" w14:textId="77777777" w:rsidR="00D5069F" w:rsidRPr="00DE0320" w:rsidRDefault="00D5069F" w:rsidP="008016A1">
            <w:pPr>
              <w:pStyle w:val="Beschriftung"/>
              <w:rPr>
                <w:lang w:val="en-GB"/>
              </w:rPr>
            </w:pPr>
            <w:r w:rsidRPr="00DE0320">
              <w:rPr>
                <w:lang w:val="en-GB"/>
              </w:rPr>
              <w:t>Post</w:t>
            </w:r>
            <w:r w:rsidR="008016A1">
              <w:rPr>
                <w:lang w:val="en-GB"/>
              </w:rPr>
              <w:t>-</w:t>
            </w:r>
            <w:r w:rsidRPr="00DE0320">
              <w:rPr>
                <w:lang w:val="en-GB"/>
              </w:rPr>
              <w:t>production</w:t>
            </w:r>
            <w:r w:rsidR="008016A1">
              <w:rPr>
                <w:lang w:val="en-GB"/>
              </w:rPr>
              <w:t xml:space="preserve"> specialist Alexander Kollmeyer is responsible for good sound in the studio</w:t>
            </w:r>
          </w:p>
        </w:tc>
        <w:tc>
          <w:tcPr>
            <w:tcW w:w="3935" w:type="dxa"/>
          </w:tcPr>
          <w:p w14:paraId="10C05A3E" w14:textId="77777777" w:rsidR="00D5069F" w:rsidRPr="00DE0320" w:rsidRDefault="00D5069F" w:rsidP="00FA288D">
            <w:pPr>
              <w:pStyle w:val="Beschriftung"/>
              <w:rPr>
                <w:lang w:val="en-GB"/>
              </w:rPr>
            </w:pPr>
            <w:r w:rsidRPr="00DE0320">
              <w:rPr>
                <w:noProof/>
                <w:lang w:val="en-GB" w:eastAsia="en-GB"/>
              </w:rPr>
              <w:drawing>
                <wp:inline distT="0" distB="0" distL="0" distR="0" wp14:anchorId="72E08CEB" wp14:editId="2B8B0736">
                  <wp:extent cx="3788937" cy="2524836"/>
                  <wp:effectExtent l="0" t="0" r="2540" b="8890"/>
                  <wp:docPr id="1251301466" name="Grafik 6" descr="Ein Bild, das Menschliches Gesicht, Person, Kleidung, B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301466" name="Grafik 6" descr="Ein Bild, das Menschliches Gesicht, Person, Kleidung, Bart enthält.&#10;&#10;Automatisch generierte Beschreibung"/>
                          <pic:cNvPicPr/>
                        </pic:nvPicPr>
                        <pic:blipFill>
                          <a:blip r:embed="rId14"/>
                          <a:stretch>
                            <a:fillRect/>
                          </a:stretch>
                        </pic:blipFill>
                        <pic:spPr>
                          <a:xfrm>
                            <a:off x="0" y="0"/>
                            <a:ext cx="3800716" cy="2532685"/>
                          </a:xfrm>
                          <a:prstGeom prst="rect">
                            <a:avLst/>
                          </a:prstGeom>
                        </pic:spPr>
                      </pic:pic>
                    </a:graphicData>
                  </a:graphic>
                </wp:inline>
              </w:drawing>
            </w:r>
          </w:p>
        </w:tc>
      </w:tr>
    </w:tbl>
    <w:p w14:paraId="0869FCD1" w14:textId="77777777" w:rsidR="00D5069F" w:rsidRPr="00DE0320" w:rsidRDefault="00D5069F" w:rsidP="00D5069F">
      <w:pPr>
        <w:rPr>
          <w:lang w:val="en-GB"/>
        </w:rPr>
      </w:pPr>
    </w:p>
    <w:p w14:paraId="27B5C2DD" w14:textId="77777777" w:rsidR="00A16CEF" w:rsidRPr="00DE0320" w:rsidRDefault="005850D5" w:rsidP="00A16CEF">
      <w:pPr>
        <w:rPr>
          <w:b/>
          <w:bCs/>
          <w:lang w:val="en-GB"/>
        </w:rPr>
      </w:pPr>
      <w:r>
        <w:rPr>
          <w:b/>
          <w:bCs/>
          <w:lang w:val="en-GB"/>
        </w:rPr>
        <w:t>Professional</w:t>
      </w:r>
      <w:r w:rsidR="00A16CEF" w:rsidRPr="00DE0320">
        <w:rPr>
          <w:b/>
          <w:bCs/>
          <w:lang w:val="en-GB"/>
        </w:rPr>
        <w:t xml:space="preserve"> </w:t>
      </w:r>
      <w:r>
        <w:rPr>
          <w:b/>
          <w:bCs/>
          <w:lang w:val="en-GB"/>
        </w:rPr>
        <w:t>podcast r</w:t>
      </w:r>
      <w:r w:rsidR="00A16CEF" w:rsidRPr="00DE0320">
        <w:rPr>
          <w:b/>
          <w:bCs/>
          <w:lang w:val="en-GB"/>
        </w:rPr>
        <w:t xml:space="preserve">ecording </w:t>
      </w:r>
      <w:r>
        <w:rPr>
          <w:b/>
          <w:bCs/>
          <w:lang w:val="en-GB"/>
        </w:rPr>
        <w:t xml:space="preserve">with </w:t>
      </w:r>
      <w:r w:rsidR="00A16CEF" w:rsidRPr="00DE0320">
        <w:rPr>
          <w:b/>
          <w:bCs/>
          <w:lang w:val="en-GB"/>
        </w:rPr>
        <w:t>Sennheiser MD 46</w:t>
      </w:r>
    </w:p>
    <w:p w14:paraId="03016158" w14:textId="4453D9B0" w:rsidR="00A16CEF" w:rsidRPr="00DE0320" w:rsidRDefault="00A16CEF" w:rsidP="00A16CEF">
      <w:pPr>
        <w:rPr>
          <w:lang w:val="en-GB"/>
        </w:rPr>
      </w:pPr>
      <w:r w:rsidRPr="00DE0320">
        <w:rPr>
          <w:lang w:val="en-GB"/>
        </w:rPr>
        <w:t>Kollmeyer is</w:t>
      </w:r>
      <w:r w:rsidR="00247A74">
        <w:rPr>
          <w:lang w:val="en-GB"/>
        </w:rPr>
        <w:t xml:space="preserve"> in the </w:t>
      </w:r>
      <w:r w:rsidR="005F0B4B">
        <w:rPr>
          <w:lang w:val="en-GB"/>
        </w:rPr>
        <w:t>comfortable</w:t>
      </w:r>
      <w:r w:rsidR="00247A74">
        <w:rPr>
          <w:lang w:val="en-GB"/>
        </w:rPr>
        <w:t xml:space="preserve"> </w:t>
      </w:r>
      <w:r w:rsidR="00247A74" w:rsidRPr="00247A74">
        <w:rPr>
          <w:lang w:val="en-GB"/>
        </w:rPr>
        <w:t>situation</w:t>
      </w:r>
      <w:r w:rsidR="00247A74">
        <w:rPr>
          <w:lang w:val="en-GB"/>
        </w:rPr>
        <w:t xml:space="preserve"> of having access to an extensive pool of </w:t>
      </w:r>
      <w:r w:rsidR="00247A74" w:rsidRPr="00247A74">
        <w:rPr>
          <w:rFonts w:cs="Arial"/>
          <w:bCs/>
          <w:color w:val="000000"/>
          <w:lang w:val="en-GB"/>
        </w:rPr>
        <w:t>microphones</w:t>
      </w:r>
      <w:r w:rsidR="00247A74">
        <w:rPr>
          <w:lang w:val="en-GB"/>
        </w:rPr>
        <w:t xml:space="preserve">, all of </w:t>
      </w:r>
      <w:r w:rsidR="00247A74" w:rsidRPr="00247A74">
        <w:rPr>
          <w:lang w:val="en-GB"/>
        </w:rPr>
        <w:t>which</w:t>
      </w:r>
      <w:r w:rsidR="00247A74">
        <w:rPr>
          <w:lang w:val="en-GB"/>
        </w:rPr>
        <w:t xml:space="preserve"> can be flexibly used within the TVN Group.</w:t>
      </w:r>
      <w:r w:rsidRPr="00DE0320">
        <w:rPr>
          <w:lang w:val="en-GB"/>
        </w:rPr>
        <w:t xml:space="preserve"> </w:t>
      </w:r>
      <w:r w:rsidR="00247A74">
        <w:rPr>
          <w:lang w:val="en-GB"/>
        </w:rPr>
        <w:t xml:space="preserve">A large number of </w:t>
      </w:r>
      <w:r w:rsidRPr="00DE0320">
        <w:rPr>
          <w:lang w:val="en-GB"/>
        </w:rPr>
        <w:t>Sennheiser</w:t>
      </w:r>
      <w:r w:rsidR="00247A74">
        <w:rPr>
          <w:lang w:val="en-GB"/>
        </w:rPr>
        <w:t xml:space="preserve"> </w:t>
      </w:r>
      <w:r w:rsidR="00247A74" w:rsidRPr="00247A74">
        <w:rPr>
          <w:rFonts w:cs="Arial"/>
          <w:bCs/>
          <w:color w:val="000000"/>
          <w:lang w:val="en-GB"/>
        </w:rPr>
        <w:t>microphones</w:t>
      </w:r>
      <w:r w:rsidR="00247A74">
        <w:rPr>
          <w:lang w:val="en-GB"/>
        </w:rPr>
        <w:t xml:space="preserve"> are </w:t>
      </w:r>
      <w:r w:rsidR="00247A74" w:rsidRPr="00247A74">
        <w:rPr>
          <w:rFonts w:cs="Arial"/>
          <w:lang w:val="en-GB"/>
        </w:rPr>
        <w:t>available</w:t>
      </w:r>
      <w:r w:rsidR="005F0B4B">
        <w:rPr>
          <w:lang w:val="en-GB"/>
        </w:rPr>
        <w:t xml:space="preserve"> </w:t>
      </w:r>
      <w:r w:rsidR="000A77CD">
        <w:rPr>
          <w:lang w:val="en-GB"/>
        </w:rPr>
        <w:t>for</w:t>
      </w:r>
      <w:r w:rsidR="005F0B4B">
        <w:rPr>
          <w:lang w:val="en-GB"/>
        </w:rPr>
        <w:t xml:space="preserve"> </w:t>
      </w:r>
      <w:r w:rsidR="00247A74">
        <w:rPr>
          <w:lang w:val="en-GB"/>
        </w:rPr>
        <w:t xml:space="preserve">outside broadcasting </w:t>
      </w:r>
      <w:r w:rsidR="00713812">
        <w:rPr>
          <w:lang w:val="en-GB"/>
        </w:rPr>
        <w:t xml:space="preserve">for </w:t>
      </w:r>
      <w:r w:rsidRPr="00DE0320">
        <w:rPr>
          <w:lang w:val="en-GB"/>
        </w:rPr>
        <w:t>TVN Live Production GmbH</w:t>
      </w:r>
      <w:r w:rsidR="00713812">
        <w:rPr>
          <w:lang w:val="en-GB"/>
        </w:rPr>
        <w:t xml:space="preserve">, including a lot of </w:t>
      </w:r>
      <w:r w:rsidRPr="00DE0320">
        <w:rPr>
          <w:lang w:val="en-GB"/>
        </w:rPr>
        <w:t>MKH</w:t>
      </w:r>
      <w:r w:rsidR="00713812">
        <w:rPr>
          <w:lang w:val="en-GB"/>
        </w:rPr>
        <w:t xml:space="preserve"> condenser models and “classic” dynamic </w:t>
      </w:r>
      <w:r w:rsidR="00713812" w:rsidRPr="00713812">
        <w:rPr>
          <w:rFonts w:cs="Arial"/>
          <w:bCs/>
          <w:color w:val="000000"/>
          <w:lang w:val="en-GB"/>
        </w:rPr>
        <w:t>microphones</w:t>
      </w:r>
      <w:r w:rsidR="00713812">
        <w:rPr>
          <w:lang w:val="en-GB"/>
        </w:rPr>
        <w:t xml:space="preserve"> such as the MD 441-U o</w:t>
      </w:r>
      <w:r w:rsidRPr="00DE0320">
        <w:rPr>
          <w:lang w:val="en-GB"/>
        </w:rPr>
        <w:t>r MD</w:t>
      </w:r>
      <w:r w:rsidR="000A77CD">
        <w:rPr>
          <w:lang w:val="en-GB"/>
        </w:rPr>
        <w:t> </w:t>
      </w:r>
      <w:r w:rsidRPr="00DE0320">
        <w:rPr>
          <w:lang w:val="en-GB"/>
        </w:rPr>
        <w:t xml:space="preserve">421-II. </w:t>
      </w:r>
      <w:r w:rsidR="00713812">
        <w:rPr>
          <w:lang w:val="en-GB"/>
        </w:rPr>
        <w:t xml:space="preserve">Various </w:t>
      </w:r>
      <w:r w:rsidRPr="00DE0320">
        <w:rPr>
          <w:lang w:val="en-GB"/>
        </w:rPr>
        <w:t>Neumann</w:t>
      </w:r>
      <w:r w:rsidR="00713812">
        <w:rPr>
          <w:lang w:val="en-GB"/>
        </w:rPr>
        <w:t xml:space="preserve"> </w:t>
      </w:r>
      <w:r w:rsidR="00713812" w:rsidRPr="00713812">
        <w:rPr>
          <w:rFonts w:cs="Arial"/>
          <w:bCs/>
          <w:color w:val="000000"/>
          <w:lang w:val="en-GB"/>
        </w:rPr>
        <w:t>microphones</w:t>
      </w:r>
      <w:r w:rsidR="00713812">
        <w:rPr>
          <w:lang w:val="en-GB"/>
        </w:rPr>
        <w:t xml:space="preserve"> are also </w:t>
      </w:r>
      <w:r w:rsidR="00713812" w:rsidRPr="00713812">
        <w:rPr>
          <w:rFonts w:cs="Arial"/>
          <w:lang w:val="en-GB"/>
        </w:rPr>
        <w:t>available</w:t>
      </w:r>
      <w:r w:rsidR="00713812">
        <w:rPr>
          <w:lang w:val="en-GB"/>
        </w:rPr>
        <w:t xml:space="preserve"> for all kinds of </w:t>
      </w:r>
      <w:r w:rsidR="00713812" w:rsidRPr="00713812">
        <w:rPr>
          <w:lang w:val="en-GB"/>
        </w:rPr>
        <w:t>applications</w:t>
      </w:r>
      <w:r w:rsidR="00713812">
        <w:rPr>
          <w:lang w:val="en-GB"/>
        </w:rPr>
        <w:t>. “</w:t>
      </w:r>
      <w:r w:rsidR="00713812" w:rsidRPr="00713812">
        <w:rPr>
          <w:lang w:val="en-GB"/>
        </w:rPr>
        <w:t>When I</w:t>
      </w:r>
      <w:r w:rsidR="00713812">
        <w:rPr>
          <w:lang w:val="en-GB"/>
        </w:rPr>
        <w:t>’m</w:t>
      </w:r>
      <w:r w:rsidR="00713812" w:rsidRPr="00713812">
        <w:rPr>
          <w:lang w:val="en-GB"/>
        </w:rPr>
        <w:t xml:space="preserve"> work</w:t>
      </w:r>
      <w:r w:rsidR="00713812">
        <w:rPr>
          <w:lang w:val="en-GB"/>
        </w:rPr>
        <w:t>ing</w:t>
      </w:r>
      <w:r w:rsidR="00713812" w:rsidRPr="00713812">
        <w:rPr>
          <w:lang w:val="en-GB"/>
        </w:rPr>
        <w:t xml:space="preserve"> in the studio with professiona</w:t>
      </w:r>
      <w:r w:rsidR="00713812">
        <w:rPr>
          <w:lang w:val="en-GB"/>
        </w:rPr>
        <w:t>l speakers, I always like to use large-</w:t>
      </w:r>
      <w:r w:rsidR="00713812" w:rsidRPr="00713812">
        <w:rPr>
          <w:lang w:val="en-GB"/>
        </w:rPr>
        <w:t xml:space="preserve">diaphragm microphones </w:t>
      </w:r>
      <w:r w:rsidR="00713812">
        <w:rPr>
          <w:lang w:val="en-GB"/>
        </w:rPr>
        <w:t>such as the Neumann U 87 Ai o</w:t>
      </w:r>
      <w:r w:rsidRPr="00DE0320">
        <w:rPr>
          <w:lang w:val="en-GB"/>
        </w:rPr>
        <w:t xml:space="preserve">r </w:t>
      </w:r>
      <w:r w:rsidR="00713812">
        <w:rPr>
          <w:lang w:val="en-GB"/>
        </w:rPr>
        <w:t xml:space="preserve">a model from the </w:t>
      </w:r>
      <w:r w:rsidRPr="00DE0320">
        <w:rPr>
          <w:lang w:val="en-GB"/>
        </w:rPr>
        <w:t>Neumann TLM</w:t>
      </w:r>
      <w:r w:rsidR="00713812">
        <w:rPr>
          <w:lang w:val="en-GB"/>
        </w:rPr>
        <w:t xml:space="preserve"> series</w:t>
      </w:r>
      <w:r w:rsidR="00713812" w:rsidRPr="00DE0320">
        <w:rPr>
          <w:lang w:val="en-GB"/>
        </w:rPr>
        <w:t xml:space="preserve"> </w:t>
      </w:r>
      <w:r w:rsidRPr="00DE0320">
        <w:rPr>
          <w:lang w:val="en-GB"/>
        </w:rPr>
        <w:t>“, sa</w:t>
      </w:r>
      <w:r w:rsidR="00713812">
        <w:rPr>
          <w:lang w:val="en-GB"/>
        </w:rPr>
        <w:t>ys Kollmeyer. “But fo</w:t>
      </w:r>
      <w:r w:rsidRPr="00DE0320">
        <w:rPr>
          <w:lang w:val="en-GB"/>
        </w:rPr>
        <w:t xml:space="preserve">r </w:t>
      </w:r>
      <w:r w:rsidR="00713812">
        <w:rPr>
          <w:lang w:val="en-GB"/>
        </w:rPr>
        <w:t xml:space="preserve">the podcast </w:t>
      </w:r>
      <w:r w:rsidR="00713812" w:rsidRPr="00713812">
        <w:rPr>
          <w:rFonts w:cs="Arial"/>
          <w:lang w:val="en-GB"/>
        </w:rPr>
        <w:t>production</w:t>
      </w:r>
      <w:r w:rsidR="00713812">
        <w:rPr>
          <w:rFonts w:cs="Arial"/>
          <w:lang w:val="en-GB"/>
        </w:rPr>
        <w:t xml:space="preserve">, I deliberately chose the </w:t>
      </w:r>
      <w:r w:rsidRPr="00DE0320">
        <w:rPr>
          <w:lang w:val="en-GB"/>
        </w:rPr>
        <w:t>Sennheiser MD 46</w:t>
      </w:r>
      <w:r w:rsidR="005F0B4B">
        <w:rPr>
          <w:lang w:val="en-GB"/>
        </w:rPr>
        <w:t>, because it’</w:t>
      </w:r>
      <w:r w:rsidR="00713812">
        <w:rPr>
          <w:lang w:val="en-GB"/>
        </w:rPr>
        <w:t xml:space="preserve">s perfectly suited for this job.” </w:t>
      </w:r>
      <w:r w:rsidRPr="00DE0320">
        <w:rPr>
          <w:lang w:val="en-GB"/>
        </w:rPr>
        <w:t xml:space="preserve"> </w:t>
      </w:r>
    </w:p>
    <w:p w14:paraId="67002444" w14:textId="77777777" w:rsidR="00E749DF" w:rsidRPr="00DE0320" w:rsidRDefault="00E749DF" w:rsidP="00E749DF">
      <w:pPr>
        <w:rPr>
          <w:lang w:val="en-GB"/>
        </w:rPr>
      </w:pPr>
    </w:p>
    <w:p w14:paraId="0B7C207F" w14:textId="19ACB0D9" w:rsidR="00BE729C" w:rsidRPr="00DE0320" w:rsidRDefault="00713812" w:rsidP="00BE729C">
      <w:pPr>
        <w:rPr>
          <w:lang w:val="en-GB"/>
        </w:rPr>
      </w:pPr>
      <w:r>
        <w:rPr>
          <w:lang w:val="en-GB"/>
        </w:rPr>
        <w:t>The Sennheiser MD 46 is a high-</w:t>
      </w:r>
      <w:r w:rsidRPr="00713812">
        <w:rPr>
          <w:lang w:val="en-GB"/>
        </w:rPr>
        <w:t>quality</w:t>
      </w:r>
      <w:r>
        <w:rPr>
          <w:lang w:val="en-GB"/>
        </w:rPr>
        <w:t xml:space="preserve"> </w:t>
      </w:r>
      <w:r w:rsidRPr="00713812">
        <w:rPr>
          <w:rFonts w:cs="Arial"/>
          <w:lang w:val="en-GB"/>
        </w:rPr>
        <w:t>dynamic</w:t>
      </w:r>
      <w:r>
        <w:rPr>
          <w:lang w:val="en-GB"/>
        </w:rPr>
        <w:t xml:space="preserve"> </w:t>
      </w:r>
      <w:r w:rsidRPr="00713812">
        <w:rPr>
          <w:rFonts w:cs="Arial"/>
          <w:lang w:val="en-GB"/>
        </w:rPr>
        <w:t>microphone</w:t>
      </w:r>
      <w:r>
        <w:rPr>
          <w:lang w:val="en-GB"/>
        </w:rPr>
        <w:t xml:space="preserve"> with a cardioid </w:t>
      </w:r>
      <w:r w:rsidRPr="00713812">
        <w:rPr>
          <w:lang w:val="en-GB"/>
        </w:rPr>
        <w:t>pick-up pattern</w:t>
      </w:r>
      <w:r>
        <w:rPr>
          <w:lang w:val="en-GB"/>
        </w:rPr>
        <w:t xml:space="preserve"> </w:t>
      </w:r>
      <w:r w:rsidRPr="00713812">
        <w:rPr>
          <w:lang w:val="en-GB"/>
        </w:rPr>
        <w:t>th</w:t>
      </w:r>
      <w:r>
        <w:rPr>
          <w:lang w:val="en-GB"/>
        </w:rPr>
        <w:t xml:space="preserve">at was </w:t>
      </w:r>
      <w:r w:rsidR="00E14192">
        <w:rPr>
          <w:lang w:val="en-GB"/>
        </w:rPr>
        <w:t>specially developed</w:t>
      </w:r>
      <w:r>
        <w:rPr>
          <w:lang w:val="en-GB"/>
        </w:rPr>
        <w:t xml:space="preserve"> </w:t>
      </w:r>
      <w:r w:rsidR="00E14192">
        <w:rPr>
          <w:lang w:val="en-GB"/>
        </w:rPr>
        <w:t>for rough use in</w:t>
      </w:r>
      <w:r>
        <w:rPr>
          <w:lang w:val="en-GB"/>
        </w:rPr>
        <w:t xml:space="preserve"> </w:t>
      </w:r>
      <w:r w:rsidR="00E14192">
        <w:rPr>
          <w:lang w:val="en-GB"/>
        </w:rPr>
        <w:t>live</w:t>
      </w:r>
      <w:r>
        <w:rPr>
          <w:lang w:val="en-GB"/>
        </w:rPr>
        <w:t xml:space="preserve"> reporting</w:t>
      </w:r>
      <w:r w:rsidRPr="00713812">
        <w:rPr>
          <w:lang w:val="en-GB"/>
        </w:rPr>
        <w:t xml:space="preserve"> and is very popular on radio and television, especially </w:t>
      </w:r>
      <w:r w:rsidR="00E14192">
        <w:rPr>
          <w:lang w:val="en-GB"/>
        </w:rPr>
        <w:t xml:space="preserve">because </w:t>
      </w:r>
      <w:r>
        <w:rPr>
          <w:lang w:val="en-GB"/>
        </w:rPr>
        <w:t>it offers an impressively</w:t>
      </w:r>
      <w:r w:rsidRPr="00713812">
        <w:rPr>
          <w:lang w:val="en-GB"/>
        </w:rPr>
        <w:t xml:space="preserve"> high level of speech intelligibility even in noisy environments.</w:t>
      </w:r>
      <w:r>
        <w:rPr>
          <w:lang w:val="en-GB"/>
        </w:rPr>
        <w:t xml:space="preserve"> </w:t>
      </w:r>
      <w:r w:rsidR="00E14192">
        <w:rPr>
          <w:lang w:val="en-GB"/>
        </w:rPr>
        <w:t xml:space="preserve">The MD 46 has a relatively long shaft and is easy to handle, as its special design </w:t>
      </w:r>
      <w:r w:rsidR="00E14192" w:rsidRPr="00E14192">
        <w:rPr>
          <w:lang w:val="en-GB"/>
        </w:rPr>
        <w:t xml:space="preserve">effectively </w:t>
      </w:r>
      <w:r w:rsidR="00E14192">
        <w:rPr>
          <w:lang w:val="en-GB"/>
        </w:rPr>
        <w:t>avoids</w:t>
      </w:r>
      <w:r w:rsidR="00E14192" w:rsidRPr="00E14192">
        <w:rPr>
          <w:lang w:val="en-GB"/>
        </w:rPr>
        <w:t xml:space="preserve"> problems with wind and structure-borne noise.</w:t>
      </w:r>
      <w:r>
        <w:rPr>
          <w:lang w:val="en-GB"/>
        </w:rPr>
        <w:t xml:space="preserve"> </w:t>
      </w:r>
      <w:r w:rsidR="00E14192">
        <w:rPr>
          <w:lang w:val="en-GB"/>
        </w:rPr>
        <w:t xml:space="preserve">A robust two-ply stainless-steel sound inlet basket protects the </w:t>
      </w:r>
      <w:r w:rsidR="004C6FC6">
        <w:rPr>
          <w:lang w:val="en-GB"/>
        </w:rPr>
        <w:t>shock-</w:t>
      </w:r>
      <w:r w:rsidR="002E782E">
        <w:rPr>
          <w:lang w:val="en-GB"/>
        </w:rPr>
        <w:t xml:space="preserve">mounted capsule. The frequency response of the MD 46 extends from </w:t>
      </w:r>
      <w:r w:rsidR="00BE729C" w:rsidRPr="00DE0320">
        <w:rPr>
          <w:lang w:val="en-GB"/>
        </w:rPr>
        <w:t>40 H</w:t>
      </w:r>
      <w:r w:rsidR="000A77CD">
        <w:rPr>
          <w:lang w:val="en-GB"/>
        </w:rPr>
        <w:t>z</w:t>
      </w:r>
      <w:r w:rsidR="00BE729C" w:rsidRPr="00DE0320">
        <w:rPr>
          <w:lang w:val="en-GB"/>
        </w:rPr>
        <w:t xml:space="preserve"> </w:t>
      </w:r>
      <w:r w:rsidR="002E782E">
        <w:rPr>
          <w:lang w:val="en-GB"/>
        </w:rPr>
        <w:t>to</w:t>
      </w:r>
      <w:r w:rsidR="00BE729C" w:rsidRPr="00DE0320">
        <w:rPr>
          <w:lang w:val="en-GB"/>
        </w:rPr>
        <w:t xml:space="preserve"> 18 </w:t>
      </w:r>
      <w:r w:rsidR="000A77CD">
        <w:rPr>
          <w:lang w:val="en-GB"/>
        </w:rPr>
        <w:t>kHz</w:t>
      </w:r>
      <w:r w:rsidR="00BE729C" w:rsidRPr="00DE0320">
        <w:rPr>
          <w:lang w:val="en-GB"/>
        </w:rPr>
        <w:t>.</w:t>
      </w:r>
    </w:p>
    <w:p w14:paraId="33F75FCF" w14:textId="77777777" w:rsidR="00BE729C" w:rsidRPr="00DE0320" w:rsidRDefault="00BE729C" w:rsidP="00E749DF">
      <w:pPr>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97"/>
        <w:gridCol w:w="2591"/>
      </w:tblGrid>
      <w:tr w:rsidR="00E749DF" w:rsidRPr="00751038" w14:paraId="30AD3906" w14:textId="77777777" w:rsidTr="00FA288D">
        <w:tc>
          <w:tcPr>
            <w:tcW w:w="3935" w:type="dxa"/>
          </w:tcPr>
          <w:p w14:paraId="34236077" w14:textId="77777777" w:rsidR="00E749DF" w:rsidRPr="00DE0320" w:rsidRDefault="00E749DF" w:rsidP="00FA288D">
            <w:pPr>
              <w:pStyle w:val="Beschriftung"/>
              <w:rPr>
                <w:lang w:val="en-GB"/>
              </w:rPr>
            </w:pPr>
            <w:r w:rsidRPr="00DE0320">
              <w:rPr>
                <w:noProof/>
                <w:lang w:val="en-GB" w:eastAsia="en-GB"/>
              </w:rPr>
              <w:lastRenderedPageBreak/>
              <w:drawing>
                <wp:inline distT="0" distB="0" distL="0" distR="0" wp14:anchorId="0FA07591" wp14:editId="19CAF214">
                  <wp:extent cx="3358843" cy="2238233"/>
                  <wp:effectExtent l="0" t="0" r="0" b="0"/>
                  <wp:docPr id="1219109661" name="Grafik 4" descr="Ein Bild, das Mikrofon, Audiogeräte,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109661" name="Grafik 4" descr="Ein Bild, das Mikrofon, Audiogeräte, Im Haus enthält.&#10;&#10;Automatisch generierte Beschreibung"/>
                          <pic:cNvPicPr/>
                        </pic:nvPicPr>
                        <pic:blipFill>
                          <a:blip r:embed="rId15"/>
                          <a:stretch>
                            <a:fillRect/>
                          </a:stretch>
                        </pic:blipFill>
                        <pic:spPr>
                          <a:xfrm>
                            <a:off x="0" y="0"/>
                            <a:ext cx="3381235" cy="2253154"/>
                          </a:xfrm>
                          <a:prstGeom prst="rect">
                            <a:avLst/>
                          </a:prstGeom>
                        </pic:spPr>
                      </pic:pic>
                    </a:graphicData>
                  </a:graphic>
                </wp:inline>
              </w:drawing>
            </w:r>
          </w:p>
        </w:tc>
        <w:tc>
          <w:tcPr>
            <w:tcW w:w="3935" w:type="dxa"/>
          </w:tcPr>
          <w:p w14:paraId="4C388E05" w14:textId="77777777" w:rsidR="00E749DF" w:rsidRPr="00DE0320" w:rsidRDefault="00FD6717" w:rsidP="00FD6717">
            <w:pPr>
              <w:pStyle w:val="Beschriftung"/>
              <w:rPr>
                <w:lang w:val="en-GB"/>
              </w:rPr>
            </w:pPr>
            <w:r>
              <w:rPr>
                <w:lang w:val="en-GB"/>
              </w:rPr>
              <w:t xml:space="preserve">For the podcasts, the speakers’ voices are recorded using dynamic </w:t>
            </w:r>
            <w:r w:rsidRPr="00A42FCF">
              <w:rPr>
                <w:rFonts w:cs="Arial"/>
                <w:lang w:val="en-GB"/>
              </w:rPr>
              <w:t>Sennheiser</w:t>
            </w:r>
            <w:r w:rsidRPr="00A42FCF">
              <w:rPr>
                <w:lang w:val="en-GB"/>
              </w:rPr>
              <w:t xml:space="preserve"> </w:t>
            </w:r>
            <w:r w:rsidRPr="00DE0320">
              <w:rPr>
                <w:lang w:val="en-GB"/>
              </w:rPr>
              <w:t xml:space="preserve">MD 46 </w:t>
            </w:r>
            <w:r w:rsidRPr="00FD6717">
              <w:rPr>
                <w:rFonts w:cs="Arial"/>
                <w:bCs/>
                <w:color w:val="000000"/>
                <w:lang w:val="en-GB"/>
              </w:rPr>
              <w:t>microphones</w:t>
            </w:r>
          </w:p>
        </w:tc>
      </w:tr>
    </w:tbl>
    <w:p w14:paraId="0071618B" w14:textId="77777777" w:rsidR="00E749DF" w:rsidRPr="00DE0320" w:rsidRDefault="00E749DF" w:rsidP="00E749DF">
      <w:pPr>
        <w:rPr>
          <w:lang w:val="en-GB"/>
        </w:rPr>
      </w:pPr>
    </w:p>
    <w:p w14:paraId="18B7B41E" w14:textId="684AFBA7" w:rsidR="00A16CEF" w:rsidRPr="00DE0320" w:rsidRDefault="00A16CEF" w:rsidP="00A16CEF">
      <w:pPr>
        <w:rPr>
          <w:lang w:val="en-GB"/>
        </w:rPr>
      </w:pPr>
      <w:r w:rsidRPr="00DE0320">
        <w:rPr>
          <w:lang w:val="en-GB"/>
        </w:rPr>
        <w:t xml:space="preserve">Kollmeyer </w:t>
      </w:r>
      <w:r w:rsidR="00FD6717">
        <w:rPr>
          <w:lang w:val="en-GB"/>
        </w:rPr>
        <w:t xml:space="preserve">has been using </w:t>
      </w:r>
      <w:r w:rsidR="00FD6717" w:rsidRPr="00FD6717">
        <w:rPr>
          <w:rFonts w:cs="Arial"/>
          <w:lang w:val="en-GB"/>
        </w:rPr>
        <w:t>Sennheiser</w:t>
      </w:r>
      <w:r w:rsidR="00FD6717">
        <w:rPr>
          <w:lang w:val="en-GB"/>
        </w:rPr>
        <w:t xml:space="preserve"> products for more than 30 years and is convinced by their proverbial </w:t>
      </w:r>
      <w:r w:rsidR="00FD6717" w:rsidRPr="00FD6717">
        <w:rPr>
          <w:lang w:val="en-GB"/>
        </w:rPr>
        <w:t>quality</w:t>
      </w:r>
      <w:r w:rsidR="00FD6717">
        <w:rPr>
          <w:lang w:val="en-GB"/>
        </w:rPr>
        <w:t xml:space="preserve"> and reliability. He says: “</w:t>
      </w:r>
      <w:r w:rsidRPr="00DE0320">
        <w:rPr>
          <w:lang w:val="en-GB"/>
        </w:rPr>
        <w:t>I</w:t>
      </w:r>
      <w:r w:rsidR="00FD6717">
        <w:rPr>
          <w:lang w:val="en-GB"/>
        </w:rPr>
        <w:t xml:space="preserve"> have a musical background and still play drums in a band. I’ve</w:t>
      </w:r>
      <w:r w:rsidR="00FD6717" w:rsidRPr="00FD6717">
        <w:rPr>
          <w:lang w:val="en-GB"/>
        </w:rPr>
        <w:t xml:space="preserve"> been able to gain </w:t>
      </w:r>
      <w:r w:rsidR="00FD6717">
        <w:rPr>
          <w:lang w:val="en-GB"/>
        </w:rPr>
        <w:t>a lot of</w:t>
      </w:r>
      <w:r w:rsidR="00FD6717" w:rsidRPr="00FD6717">
        <w:rPr>
          <w:lang w:val="en-GB"/>
        </w:rPr>
        <w:t xml:space="preserve"> experience with Sennheiser microphones </w:t>
      </w:r>
      <w:r w:rsidR="00FD6717">
        <w:rPr>
          <w:lang w:val="en-GB"/>
        </w:rPr>
        <w:t>over the p</w:t>
      </w:r>
      <w:r w:rsidR="00FD6717" w:rsidRPr="00FD6717">
        <w:rPr>
          <w:lang w:val="en-GB"/>
        </w:rPr>
        <w:t>ast three decades</w:t>
      </w:r>
      <w:r w:rsidR="00FD6717">
        <w:rPr>
          <w:lang w:val="en-GB"/>
        </w:rPr>
        <w:t xml:space="preserve"> and these were</w:t>
      </w:r>
      <w:r w:rsidR="00FD6717" w:rsidRPr="00FD6717">
        <w:rPr>
          <w:lang w:val="en-GB"/>
        </w:rPr>
        <w:t xml:space="preserve"> always positive in very different contexts.</w:t>
      </w:r>
      <w:r w:rsidR="00FD6717">
        <w:rPr>
          <w:lang w:val="en-GB"/>
        </w:rPr>
        <w:t xml:space="preserve"> My band was supported early on by </w:t>
      </w:r>
      <w:r w:rsidRPr="00DE0320">
        <w:rPr>
          <w:lang w:val="en-GB"/>
        </w:rPr>
        <w:t>Michael Polten</w:t>
      </w:r>
      <w:r w:rsidR="00FD6717">
        <w:rPr>
          <w:lang w:val="en-GB"/>
        </w:rPr>
        <w:t xml:space="preserve">, who at that time was head of the Music Industry team at </w:t>
      </w:r>
      <w:r w:rsidR="00FD6717" w:rsidRPr="00FD6717">
        <w:rPr>
          <w:rFonts w:cs="Arial"/>
          <w:lang w:val="en-GB"/>
        </w:rPr>
        <w:t>Sennheiser</w:t>
      </w:r>
      <w:r w:rsidR="00FD6717">
        <w:rPr>
          <w:lang w:val="en-GB"/>
        </w:rPr>
        <w:t xml:space="preserve">. </w:t>
      </w:r>
      <w:r w:rsidRPr="00DE0320">
        <w:rPr>
          <w:lang w:val="en-GB"/>
        </w:rPr>
        <w:t>I</w:t>
      </w:r>
      <w:r w:rsidR="00FD6717">
        <w:rPr>
          <w:lang w:val="en-GB"/>
        </w:rPr>
        <w:t xml:space="preserve"> can still clearly recall the first time I put on a pair of closed </w:t>
      </w:r>
      <w:r w:rsidR="00FD6717" w:rsidRPr="00DE0320">
        <w:rPr>
          <w:lang w:val="en-GB"/>
        </w:rPr>
        <w:t xml:space="preserve">Sennheiser HD 25 </w:t>
      </w:r>
      <w:r w:rsidR="00FD6717" w:rsidRPr="00FD6717">
        <w:rPr>
          <w:lang w:val="en-GB"/>
        </w:rPr>
        <w:t>headphones</w:t>
      </w:r>
      <w:r w:rsidR="00FD6717">
        <w:rPr>
          <w:lang w:val="en-GB"/>
        </w:rPr>
        <w:t xml:space="preserve">, </w:t>
      </w:r>
      <w:r w:rsidR="00FD6717" w:rsidRPr="00FD6717">
        <w:rPr>
          <w:lang w:val="en-GB"/>
        </w:rPr>
        <w:t>which</w:t>
      </w:r>
      <w:r w:rsidR="00FD6717">
        <w:rPr>
          <w:lang w:val="en-GB"/>
        </w:rPr>
        <w:t xml:space="preserve"> immedi</w:t>
      </w:r>
      <w:r w:rsidR="00222B27">
        <w:rPr>
          <w:lang w:val="en-GB"/>
        </w:rPr>
        <w:t xml:space="preserve">ately became my favourite model – I </w:t>
      </w:r>
      <w:r w:rsidR="005F0B4B">
        <w:rPr>
          <w:lang w:val="en-GB"/>
        </w:rPr>
        <w:t>ended up wearing</w:t>
      </w:r>
      <w:r w:rsidR="00222B27">
        <w:rPr>
          <w:lang w:val="en-GB"/>
        </w:rPr>
        <w:t xml:space="preserve"> them all the time!</w:t>
      </w:r>
      <w:r w:rsidR="00FD6717">
        <w:rPr>
          <w:lang w:val="en-GB"/>
        </w:rPr>
        <w:t xml:space="preserve"> </w:t>
      </w:r>
      <w:r w:rsidR="00222B27">
        <w:rPr>
          <w:lang w:val="en-GB"/>
        </w:rPr>
        <w:t>They were incredibly</w:t>
      </w:r>
      <w:r w:rsidR="00222B27" w:rsidRPr="00222B27">
        <w:rPr>
          <w:lang w:val="en-GB"/>
        </w:rPr>
        <w:t xml:space="preserve"> loud and exactly the right thing for me as a drummer </w:t>
      </w:r>
      <w:r w:rsidRPr="00DE0320">
        <w:rPr>
          <w:lang w:val="en-GB"/>
        </w:rPr>
        <w:t>… (</w:t>
      </w:r>
      <w:r w:rsidR="00222B27">
        <w:rPr>
          <w:lang w:val="en-GB"/>
        </w:rPr>
        <w:t xml:space="preserve">he </w:t>
      </w:r>
      <w:r w:rsidRPr="00DE0320">
        <w:rPr>
          <w:lang w:val="en-GB"/>
        </w:rPr>
        <w:t>la</w:t>
      </w:r>
      <w:r w:rsidR="00222B27">
        <w:rPr>
          <w:lang w:val="en-GB"/>
        </w:rPr>
        <w:t>ughs</w:t>
      </w:r>
      <w:r w:rsidRPr="00DE0320">
        <w:rPr>
          <w:lang w:val="en-GB"/>
        </w:rPr>
        <w:t>)</w:t>
      </w:r>
      <w:r w:rsidR="00222B27">
        <w:rPr>
          <w:lang w:val="en-GB"/>
        </w:rPr>
        <w:t>.</w:t>
      </w:r>
      <w:r w:rsidRPr="00DE0320">
        <w:rPr>
          <w:lang w:val="en-GB"/>
        </w:rPr>
        <w:t xml:space="preserve"> </w:t>
      </w:r>
      <w:r w:rsidR="00222B27">
        <w:rPr>
          <w:lang w:val="en-GB"/>
        </w:rPr>
        <w:t xml:space="preserve">With </w:t>
      </w:r>
      <w:r w:rsidRPr="00DE0320">
        <w:rPr>
          <w:lang w:val="en-GB"/>
        </w:rPr>
        <w:t>Sennheiser</w:t>
      </w:r>
      <w:r w:rsidR="00222B27">
        <w:rPr>
          <w:lang w:val="en-GB"/>
        </w:rPr>
        <w:t xml:space="preserve">, I know that I can rely on the </w:t>
      </w:r>
      <w:r w:rsidR="00222B27" w:rsidRPr="00222B27">
        <w:rPr>
          <w:rFonts w:cs="Arial"/>
          <w:lang w:val="en-GB"/>
        </w:rPr>
        <w:t>technology</w:t>
      </w:r>
      <w:r w:rsidR="00222B27">
        <w:rPr>
          <w:lang w:val="en-GB"/>
        </w:rPr>
        <w:t xml:space="preserve"> and always get good sound results.” </w:t>
      </w:r>
      <w:r w:rsidRPr="00DE0320">
        <w:rPr>
          <w:lang w:val="en-GB"/>
        </w:rPr>
        <w:t xml:space="preserve"> </w:t>
      </w:r>
    </w:p>
    <w:p w14:paraId="5A85933A" w14:textId="77777777" w:rsidR="00147310" w:rsidRPr="00DE0320" w:rsidRDefault="00147310" w:rsidP="00A16CEF">
      <w:pPr>
        <w:rPr>
          <w:lang w:val="en-GB"/>
        </w:rPr>
      </w:pPr>
    </w:p>
    <w:p w14:paraId="516E037B" w14:textId="1FA52085" w:rsidR="00A16CEF" w:rsidRPr="00DE0320" w:rsidRDefault="00222B27" w:rsidP="00A16CEF">
      <w:pPr>
        <w:rPr>
          <w:lang w:val="en-GB"/>
        </w:rPr>
      </w:pPr>
      <w:r>
        <w:rPr>
          <w:lang w:val="en-GB"/>
        </w:rPr>
        <w:t xml:space="preserve">For podcast </w:t>
      </w:r>
      <w:r w:rsidRPr="00222B27">
        <w:rPr>
          <w:rFonts w:cs="Arial"/>
          <w:lang w:val="en-GB"/>
        </w:rPr>
        <w:t>production</w:t>
      </w:r>
      <w:r>
        <w:rPr>
          <w:lang w:val="en-GB"/>
        </w:rPr>
        <w:t xml:space="preserve">s, guests in the TVN studio not only use </w:t>
      </w:r>
      <w:r w:rsidRPr="00222B27">
        <w:rPr>
          <w:rFonts w:cs="Arial"/>
          <w:bCs/>
          <w:color w:val="000000"/>
          <w:lang w:val="en-GB"/>
        </w:rPr>
        <w:t>microphones</w:t>
      </w:r>
      <w:r>
        <w:rPr>
          <w:lang w:val="en-GB"/>
        </w:rPr>
        <w:t xml:space="preserve"> from </w:t>
      </w:r>
      <w:r w:rsidRPr="00222B27">
        <w:rPr>
          <w:rFonts w:cs="Arial"/>
          <w:lang w:val="en-GB"/>
        </w:rPr>
        <w:t>Sennheiser</w:t>
      </w:r>
      <w:r w:rsidR="005F0B4B">
        <w:rPr>
          <w:rFonts w:cs="Arial"/>
          <w:lang w:val="en-GB"/>
        </w:rPr>
        <w:t>.</w:t>
      </w:r>
      <w:r>
        <w:rPr>
          <w:rFonts w:cs="Arial"/>
          <w:lang w:val="en-GB"/>
        </w:rPr>
        <w:t xml:space="preserve"> </w:t>
      </w:r>
      <w:r w:rsidR="005F0B4B">
        <w:rPr>
          <w:rFonts w:cs="Arial"/>
          <w:lang w:val="en-GB"/>
        </w:rPr>
        <w:t>T</w:t>
      </w:r>
      <w:r>
        <w:rPr>
          <w:rFonts w:cs="Arial"/>
          <w:lang w:val="en-GB"/>
        </w:rPr>
        <w:t>hey can, if they want to, also put on closed</w:t>
      </w:r>
      <w:r w:rsidR="00A16CEF" w:rsidRPr="00DE0320">
        <w:rPr>
          <w:lang w:val="en-GB"/>
        </w:rPr>
        <w:t xml:space="preserve"> Sennheiser HD</w:t>
      </w:r>
      <w:r w:rsidR="000B15F7" w:rsidRPr="00DE0320">
        <w:rPr>
          <w:lang w:val="en-GB"/>
        </w:rPr>
        <w:t> </w:t>
      </w:r>
      <w:r w:rsidR="00A16CEF" w:rsidRPr="00DE0320">
        <w:rPr>
          <w:lang w:val="en-GB"/>
        </w:rPr>
        <w:t>280</w:t>
      </w:r>
      <w:r w:rsidR="000B15F7" w:rsidRPr="00DE0320">
        <w:rPr>
          <w:lang w:val="en-GB"/>
        </w:rPr>
        <w:t> </w:t>
      </w:r>
      <w:r w:rsidR="00A16CEF" w:rsidRPr="00DE0320">
        <w:rPr>
          <w:lang w:val="en-GB"/>
        </w:rPr>
        <w:t xml:space="preserve">PRO </w:t>
      </w:r>
      <w:r w:rsidRPr="00222B27">
        <w:rPr>
          <w:lang w:val="en-GB"/>
        </w:rPr>
        <w:t>headphones</w:t>
      </w:r>
      <w:r>
        <w:rPr>
          <w:lang w:val="en-GB"/>
        </w:rPr>
        <w:t xml:space="preserve">, </w:t>
      </w:r>
      <w:r w:rsidRPr="00222B27">
        <w:rPr>
          <w:lang w:val="en-GB"/>
        </w:rPr>
        <w:t>which</w:t>
      </w:r>
      <w:r>
        <w:rPr>
          <w:lang w:val="en-GB"/>
        </w:rPr>
        <w:t xml:space="preserve"> are very comfortable to wear with their soft ear pads and are easy to handle with their single-sided cable. These </w:t>
      </w:r>
      <w:r w:rsidRPr="00222B27">
        <w:rPr>
          <w:rFonts w:cs="Arial"/>
          <w:lang w:val="en-GB"/>
        </w:rPr>
        <w:t>dynamic</w:t>
      </w:r>
      <w:r>
        <w:rPr>
          <w:lang w:val="en-GB"/>
        </w:rPr>
        <w:t xml:space="preserve"> around-the-ear stereo </w:t>
      </w:r>
      <w:r w:rsidRPr="00222B27">
        <w:rPr>
          <w:lang w:val="en-GB"/>
        </w:rPr>
        <w:t>headphones</w:t>
      </w:r>
      <w:r w:rsidR="00205116">
        <w:rPr>
          <w:lang w:val="en-GB"/>
        </w:rPr>
        <w:t xml:space="preserve"> feature highly detailed</w:t>
      </w:r>
      <w:r w:rsidR="004C6FC6">
        <w:rPr>
          <w:lang w:val="en-GB"/>
        </w:rPr>
        <w:t>,</w:t>
      </w:r>
      <w:r>
        <w:rPr>
          <w:lang w:val="en-GB"/>
        </w:rPr>
        <w:t xml:space="preserve"> </w:t>
      </w:r>
      <w:r w:rsidR="00205116">
        <w:rPr>
          <w:lang w:val="en-GB"/>
        </w:rPr>
        <w:t xml:space="preserve">linear sound reproduction and good attenuation of ambient noise. </w:t>
      </w:r>
      <w:r>
        <w:rPr>
          <w:lang w:val="en-GB"/>
        </w:rPr>
        <w:t xml:space="preserve"> </w:t>
      </w:r>
    </w:p>
    <w:p w14:paraId="04885AF5" w14:textId="77777777" w:rsidR="00147310" w:rsidRPr="00DE0320" w:rsidRDefault="00147310" w:rsidP="00A16CEF">
      <w:pPr>
        <w:rPr>
          <w:lang w:val="en-GB"/>
        </w:rPr>
      </w:pPr>
    </w:p>
    <w:p w14:paraId="7E16113D" w14:textId="77777777" w:rsidR="00A16CEF" w:rsidRPr="00DE0320" w:rsidRDefault="005850D5" w:rsidP="00A16CEF">
      <w:pPr>
        <w:rPr>
          <w:b/>
          <w:bCs/>
          <w:lang w:val="en-GB"/>
        </w:rPr>
      </w:pPr>
      <w:r>
        <w:rPr>
          <w:b/>
          <w:bCs/>
          <w:lang w:val="en-GB"/>
        </w:rPr>
        <w:t>True c</w:t>
      </w:r>
      <w:r w:rsidR="00A16CEF" w:rsidRPr="00DE0320">
        <w:rPr>
          <w:b/>
          <w:bCs/>
          <w:lang w:val="en-GB"/>
        </w:rPr>
        <w:t xml:space="preserve">rime </w:t>
      </w:r>
      <w:r>
        <w:rPr>
          <w:b/>
          <w:bCs/>
          <w:lang w:val="en-GB"/>
        </w:rPr>
        <w:t>p</w:t>
      </w:r>
      <w:r w:rsidR="00A16CEF" w:rsidRPr="00DE0320">
        <w:rPr>
          <w:b/>
          <w:bCs/>
          <w:lang w:val="en-GB"/>
        </w:rPr>
        <w:t xml:space="preserve">odcasts </w:t>
      </w:r>
      <w:r w:rsidR="000B15F7" w:rsidRPr="00DE0320">
        <w:rPr>
          <w:b/>
          <w:bCs/>
          <w:lang w:val="en-GB"/>
        </w:rPr>
        <w:t xml:space="preserve">– </w:t>
      </w:r>
      <w:r>
        <w:rPr>
          <w:b/>
          <w:bCs/>
          <w:lang w:val="en-GB"/>
        </w:rPr>
        <w:t>harmless listening enjoyment</w:t>
      </w:r>
      <w:r w:rsidR="00A16CEF" w:rsidRPr="00DE0320">
        <w:rPr>
          <w:b/>
          <w:bCs/>
          <w:lang w:val="en-GB"/>
        </w:rPr>
        <w:t>?</w:t>
      </w:r>
    </w:p>
    <w:p w14:paraId="2FA03FC1" w14:textId="1F9AFBFE" w:rsidR="00A16CEF" w:rsidRPr="00DE0320" w:rsidRDefault="00205116" w:rsidP="00A16CEF">
      <w:pPr>
        <w:rPr>
          <w:lang w:val="en-GB"/>
        </w:rPr>
      </w:pPr>
      <w:r>
        <w:rPr>
          <w:lang w:val="en-GB"/>
        </w:rPr>
        <w:t xml:space="preserve">The true crime genre is </w:t>
      </w:r>
      <w:r w:rsidR="006C2657">
        <w:rPr>
          <w:lang w:val="en-GB"/>
        </w:rPr>
        <w:t>extremely popular</w:t>
      </w:r>
      <w:r>
        <w:rPr>
          <w:lang w:val="en-GB"/>
        </w:rPr>
        <w:t xml:space="preserve"> in the podcast landscape.</w:t>
      </w:r>
      <w:r w:rsidR="001F400D">
        <w:rPr>
          <w:lang w:val="en-GB"/>
        </w:rPr>
        <w:t xml:space="preserve"> </w:t>
      </w:r>
      <w:r w:rsidR="00014EE0">
        <w:rPr>
          <w:lang w:val="en-GB"/>
        </w:rPr>
        <w:t xml:space="preserve">With exciting and sensational, sometimes even sensationalist, </w:t>
      </w:r>
      <w:r>
        <w:rPr>
          <w:lang w:val="en-GB"/>
        </w:rPr>
        <w:t>stories about true crimes and mysterious criminal cases, True Crime podcasts attract a wide audience. “Evil is all around us</w:t>
      </w:r>
      <w:r w:rsidR="00014EE0">
        <w:rPr>
          <w:lang w:val="en-GB"/>
        </w:rPr>
        <w:t>” is the unwritten headline</w:t>
      </w:r>
      <w:r w:rsidR="00A16CEF" w:rsidRPr="00DE0320">
        <w:rPr>
          <w:lang w:val="en-GB"/>
        </w:rPr>
        <w:t>.</w:t>
      </w:r>
      <w:r w:rsidR="00147310" w:rsidRPr="00DE0320">
        <w:rPr>
          <w:lang w:val="en-GB"/>
        </w:rPr>
        <w:t xml:space="preserve"> </w:t>
      </w:r>
    </w:p>
    <w:p w14:paraId="31BAACDA" w14:textId="77777777" w:rsidR="00147310" w:rsidRPr="00DE0320" w:rsidRDefault="00147310" w:rsidP="00A16CEF">
      <w:pPr>
        <w:rPr>
          <w:lang w:val="en-GB"/>
        </w:rPr>
      </w:pPr>
    </w:p>
    <w:p w14:paraId="6185E396" w14:textId="77777777" w:rsidR="00A16CEF" w:rsidRPr="00DE0320" w:rsidRDefault="00BB0A88" w:rsidP="00A16CEF">
      <w:pPr>
        <w:rPr>
          <w:lang w:val="en-GB"/>
        </w:rPr>
      </w:pPr>
      <w:r>
        <w:rPr>
          <w:lang w:val="en-GB"/>
        </w:rPr>
        <w:t>P</w:t>
      </w:r>
      <w:r w:rsidR="00315803" w:rsidRPr="00315803">
        <w:rPr>
          <w:lang w:val="en-GB"/>
        </w:rPr>
        <w:t xml:space="preserve">odcasts </w:t>
      </w:r>
      <w:r>
        <w:rPr>
          <w:lang w:val="en-GB"/>
        </w:rPr>
        <w:t xml:space="preserve">like these </w:t>
      </w:r>
      <w:r w:rsidR="005F0B4B">
        <w:rPr>
          <w:lang w:val="en-GB"/>
        </w:rPr>
        <w:t xml:space="preserve">have </w:t>
      </w:r>
      <w:r w:rsidR="00315803" w:rsidRPr="00315803">
        <w:rPr>
          <w:lang w:val="en-GB"/>
        </w:rPr>
        <w:t xml:space="preserve">often </w:t>
      </w:r>
      <w:r w:rsidR="00315803">
        <w:rPr>
          <w:lang w:val="en-GB"/>
        </w:rPr>
        <w:t>tend</w:t>
      </w:r>
      <w:r w:rsidR="005F0B4B">
        <w:rPr>
          <w:lang w:val="en-GB"/>
        </w:rPr>
        <w:t>ed</w:t>
      </w:r>
      <w:r w:rsidR="00315803">
        <w:rPr>
          <w:lang w:val="en-GB"/>
        </w:rPr>
        <w:t xml:space="preserve"> to </w:t>
      </w:r>
      <w:r w:rsidR="00315803" w:rsidRPr="00315803">
        <w:rPr>
          <w:lang w:val="en-GB"/>
        </w:rPr>
        <w:t>focus on the victims and their families</w:t>
      </w:r>
      <w:r w:rsidR="00315803">
        <w:rPr>
          <w:lang w:val="en-GB"/>
        </w:rPr>
        <w:t>,</w:t>
      </w:r>
      <w:r w:rsidR="00315803" w:rsidRPr="00315803">
        <w:rPr>
          <w:lang w:val="en-GB"/>
        </w:rPr>
        <w:t xml:space="preserve"> without giving due consideration to their privacy and their suffering.</w:t>
      </w:r>
      <w:r w:rsidR="00A16CEF" w:rsidRPr="00DE0320">
        <w:rPr>
          <w:lang w:val="en-GB"/>
        </w:rPr>
        <w:t xml:space="preserve"> </w:t>
      </w:r>
      <w:r w:rsidR="00315803">
        <w:rPr>
          <w:lang w:val="en-GB"/>
        </w:rPr>
        <w:t xml:space="preserve">What is more, </w:t>
      </w:r>
      <w:r w:rsidR="00315803" w:rsidRPr="00315803">
        <w:rPr>
          <w:lang w:val="en-GB"/>
        </w:rPr>
        <w:t xml:space="preserve">the selection of cases and </w:t>
      </w:r>
      <w:r w:rsidR="00315803" w:rsidRPr="00315803">
        <w:rPr>
          <w:lang w:val="en-GB"/>
        </w:rPr>
        <w:lastRenderedPageBreak/>
        <w:t xml:space="preserve">the way </w:t>
      </w:r>
      <w:r w:rsidR="00315803">
        <w:rPr>
          <w:lang w:val="en-GB"/>
        </w:rPr>
        <w:t xml:space="preserve">that </w:t>
      </w:r>
      <w:r w:rsidR="00315803" w:rsidRPr="00315803">
        <w:rPr>
          <w:lang w:val="en-GB"/>
        </w:rPr>
        <w:t xml:space="preserve">they are presented </w:t>
      </w:r>
      <w:r w:rsidR="00315803">
        <w:rPr>
          <w:lang w:val="en-GB"/>
        </w:rPr>
        <w:t>runs the risk of producing</w:t>
      </w:r>
      <w:r w:rsidR="00315803" w:rsidRPr="00315803">
        <w:rPr>
          <w:lang w:val="en-GB"/>
        </w:rPr>
        <w:t xml:space="preserve"> a tendentious image of crime.</w:t>
      </w:r>
      <w:r w:rsidR="00315803">
        <w:rPr>
          <w:lang w:val="en-GB"/>
        </w:rPr>
        <w:t xml:space="preserve"> This type of </w:t>
      </w:r>
      <w:r w:rsidR="00315803" w:rsidRPr="00315803">
        <w:rPr>
          <w:lang w:val="en-GB"/>
        </w:rPr>
        <w:t xml:space="preserve">selective representation can promote stereotypes and misconceptions about crime and create a narrative that suggests that </w:t>
      </w:r>
      <w:r w:rsidR="00315803">
        <w:rPr>
          <w:lang w:val="en-GB"/>
        </w:rPr>
        <w:t xml:space="preserve">the </w:t>
      </w:r>
      <w:r w:rsidR="00315803" w:rsidRPr="00315803">
        <w:rPr>
          <w:lang w:val="en-GB"/>
        </w:rPr>
        <w:t xml:space="preserve">victims themselves are responsible for their situation </w:t>
      </w:r>
      <w:r w:rsidR="00A16CEF" w:rsidRPr="00DE0320">
        <w:rPr>
          <w:lang w:val="en-GB"/>
        </w:rPr>
        <w:t>(</w:t>
      </w:r>
      <w:r w:rsidR="00315803">
        <w:rPr>
          <w:lang w:val="en-GB"/>
        </w:rPr>
        <w:t>“victim blaming”</w:t>
      </w:r>
      <w:r w:rsidR="00A16CEF" w:rsidRPr="00DE0320">
        <w:rPr>
          <w:lang w:val="en-GB"/>
        </w:rPr>
        <w:t>).</w:t>
      </w:r>
    </w:p>
    <w:p w14:paraId="6878DAC4" w14:textId="77777777" w:rsidR="00147310" w:rsidRPr="00DE0320" w:rsidRDefault="00147310" w:rsidP="00A16CEF">
      <w:pPr>
        <w:rPr>
          <w:lang w:val="en-GB"/>
        </w:rPr>
      </w:pPr>
    </w:p>
    <w:p w14:paraId="7F6D72E8" w14:textId="475844A1" w:rsidR="00A16CEF" w:rsidRPr="00DE0320" w:rsidRDefault="00C720A9" w:rsidP="00A16CEF">
      <w:pPr>
        <w:rPr>
          <w:lang w:val="en-GB"/>
        </w:rPr>
      </w:pPr>
      <w:r w:rsidRPr="00DE0320">
        <w:rPr>
          <w:lang w:val="en-GB"/>
        </w:rPr>
        <w:t>TVN Corporate Media is</w:t>
      </w:r>
      <w:r w:rsidR="00315803">
        <w:rPr>
          <w:lang w:val="en-GB"/>
        </w:rPr>
        <w:t xml:space="preserve"> </w:t>
      </w:r>
      <w:r w:rsidR="0011385F">
        <w:rPr>
          <w:lang w:val="en-GB"/>
        </w:rPr>
        <w:t>well</w:t>
      </w:r>
      <w:r w:rsidR="00751038">
        <w:rPr>
          <w:lang w:val="en-GB"/>
        </w:rPr>
        <w:t xml:space="preserve"> </w:t>
      </w:r>
      <w:r w:rsidR="00315803">
        <w:rPr>
          <w:lang w:val="en-GB"/>
        </w:rPr>
        <w:t xml:space="preserve">aware of this problem. </w:t>
      </w:r>
      <w:r w:rsidR="00A16CEF" w:rsidRPr="00DE0320">
        <w:rPr>
          <w:lang w:val="en-GB"/>
        </w:rPr>
        <w:t>Rosenstock</w:t>
      </w:r>
      <w:r w:rsidR="00E11A52" w:rsidRPr="00DE0320">
        <w:rPr>
          <w:lang w:val="en-GB"/>
        </w:rPr>
        <w:t xml:space="preserve"> </w:t>
      </w:r>
      <w:r w:rsidR="00315803">
        <w:rPr>
          <w:lang w:val="en-GB"/>
        </w:rPr>
        <w:t>explains</w:t>
      </w:r>
      <w:r w:rsidR="00E11A52" w:rsidRPr="00DE0320">
        <w:rPr>
          <w:lang w:val="en-GB"/>
        </w:rPr>
        <w:t>:</w:t>
      </w:r>
      <w:r w:rsidR="00315803">
        <w:rPr>
          <w:lang w:val="en-GB"/>
        </w:rPr>
        <w:t xml:space="preserve"> “</w:t>
      </w:r>
      <w:r w:rsidR="00315803" w:rsidRPr="00315803">
        <w:rPr>
          <w:lang w:val="en-GB"/>
        </w:rPr>
        <w:t>Of course, we at TVN asked ourselves how we could do it differently and</w:t>
      </w:r>
      <w:r w:rsidR="00315803">
        <w:rPr>
          <w:lang w:val="en-GB"/>
        </w:rPr>
        <w:t xml:space="preserve"> </w:t>
      </w:r>
      <w:r w:rsidR="00315803" w:rsidRPr="00315803">
        <w:rPr>
          <w:lang w:val="en-GB"/>
        </w:rPr>
        <w:t>better.</w:t>
      </w:r>
      <w:r w:rsidR="00315803">
        <w:rPr>
          <w:lang w:val="en-GB"/>
        </w:rPr>
        <w:t xml:space="preserve"> For that reason, </w:t>
      </w:r>
      <w:r w:rsidR="00315803" w:rsidRPr="00315803">
        <w:rPr>
          <w:lang w:val="en-GB"/>
        </w:rPr>
        <w:t xml:space="preserve">we invite experts who can </w:t>
      </w:r>
      <w:r w:rsidR="00315803">
        <w:rPr>
          <w:lang w:val="en-GB"/>
        </w:rPr>
        <w:t>put the</w:t>
      </w:r>
      <w:r w:rsidR="00315803" w:rsidRPr="00315803">
        <w:rPr>
          <w:lang w:val="en-GB"/>
        </w:rPr>
        <w:t xml:space="preserve"> topic</w:t>
      </w:r>
      <w:r w:rsidR="00315803">
        <w:rPr>
          <w:lang w:val="en-GB"/>
        </w:rPr>
        <w:t xml:space="preserve"> into the right perspective</w:t>
      </w:r>
      <w:r w:rsidR="00315803" w:rsidRPr="00315803">
        <w:rPr>
          <w:lang w:val="en-GB"/>
        </w:rPr>
        <w:t>.</w:t>
      </w:r>
      <w:r w:rsidR="00315803">
        <w:rPr>
          <w:lang w:val="en-GB"/>
        </w:rPr>
        <w:t xml:space="preserve"> We also provide </w:t>
      </w:r>
      <w:r w:rsidR="00315803" w:rsidRPr="00315803">
        <w:rPr>
          <w:lang w:val="en-GB"/>
        </w:rPr>
        <w:t>information</w:t>
      </w:r>
      <w:r w:rsidR="00315803">
        <w:rPr>
          <w:lang w:val="en-GB"/>
        </w:rPr>
        <w:t xml:space="preserve"> on where victims can find help and support, and it is often the case that we have family members as guests who are prepared to talk openly about their feelings. </w:t>
      </w:r>
      <w:r w:rsidR="00315803" w:rsidRPr="00315803">
        <w:rPr>
          <w:lang w:val="en-GB"/>
        </w:rPr>
        <w:t xml:space="preserve">It is clear that, </w:t>
      </w:r>
      <w:r w:rsidR="00315803">
        <w:rPr>
          <w:lang w:val="en-GB"/>
        </w:rPr>
        <w:t>with a</w:t>
      </w:r>
      <w:r w:rsidR="00315803" w:rsidRPr="00315803">
        <w:rPr>
          <w:lang w:val="en-GB"/>
        </w:rPr>
        <w:t xml:space="preserve"> topic</w:t>
      </w:r>
      <w:r w:rsidR="00315803">
        <w:rPr>
          <w:lang w:val="en-GB"/>
        </w:rPr>
        <w:t xml:space="preserve"> like this, we also have to examine</w:t>
      </w:r>
      <w:r w:rsidR="00315803" w:rsidRPr="00315803">
        <w:rPr>
          <w:lang w:val="en-GB"/>
        </w:rPr>
        <w:t xml:space="preserve"> the psyche of the perpetrators, but this perspective is not our </w:t>
      </w:r>
      <w:r w:rsidR="00315803">
        <w:rPr>
          <w:lang w:val="en-GB"/>
        </w:rPr>
        <w:t xml:space="preserve">main </w:t>
      </w:r>
      <w:r w:rsidR="00315803" w:rsidRPr="00315803">
        <w:rPr>
          <w:lang w:val="en-GB"/>
        </w:rPr>
        <w:t>focus.</w:t>
      </w:r>
      <w:r w:rsidR="00315803">
        <w:rPr>
          <w:lang w:val="en-GB"/>
        </w:rPr>
        <w:t xml:space="preserve"> </w:t>
      </w:r>
      <w:r w:rsidR="004147E2">
        <w:rPr>
          <w:lang w:val="en-GB"/>
        </w:rPr>
        <w:t xml:space="preserve">We prefer to </w:t>
      </w:r>
      <w:r w:rsidR="006C2657">
        <w:rPr>
          <w:lang w:val="en-GB"/>
        </w:rPr>
        <w:t xml:space="preserve">put detailed </w:t>
      </w:r>
      <w:r w:rsidR="004147E2">
        <w:rPr>
          <w:lang w:val="en-GB"/>
        </w:rPr>
        <w:t>question</w:t>
      </w:r>
      <w:r w:rsidR="006C2657">
        <w:rPr>
          <w:lang w:val="en-GB"/>
        </w:rPr>
        <w:t>s to</w:t>
      </w:r>
      <w:r w:rsidR="00315803" w:rsidRPr="00315803">
        <w:rPr>
          <w:lang w:val="en-GB"/>
        </w:rPr>
        <w:t xml:space="preserve"> an investigator who can shed some light on the matter or </w:t>
      </w:r>
      <w:r w:rsidR="004147E2">
        <w:rPr>
          <w:lang w:val="en-GB"/>
        </w:rPr>
        <w:t xml:space="preserve">who </w:t>
      </w:r>
      <w:r w:rsidR="00315803" w:rsidRPr="00315803">
        <w:rPr>
          <w:lang w:val="en-GB"/>
        </w:rPr>
        <w:t xml:space="preserve">perhaps even </w:t>
      </w:r>
      <w:r w:rsidR="004147E2">
        <w:rPr>
          <w:lang w:val="en-GB"/>
        </w:rPr>
        <w:t>helped to successfully solve</w:t>
      </w:r>
      <w:r w:rsidR="00315803" w:rsidRPr="00315803">
        <w:rPr>
          <w:lang w:val="en-GB"/>
        </w:rPr>
        <w:t xml:space="preserve"> a case.”</w:t>
      </w:r>
      <w:r w:rsidR="004147E2">
        <w:rPr>
          <w:lang w:val="en-GB"/>
        </w:rPr>
        <w:t xml:space="preserve"> </w:t>
      </w:r>
    </w:p>
    <w:p w14:paraId="24DE2917" w14:textId="77777777" w:rsidR="00147310" w:rsidRDefault="00147310" w:rsidP="00A16CEF">
      <w:pPr>
        <w:rPr>
          <w:lang w:val="en-GB"/>
        </w:rPr>
      </w:pPr>
    </w:p>
    <w:p w14:paraId="6EA8C296" w14:textId="2FB22E8E" w:rsidR="004C6FC6" w:rsidRPr="00DE0320" w:rsidRDefault="004C6FC6" w:rsidP="00A16CEF">
      <w:pPr>
        <w:rPr>
          <w:lang w:val="en-GB"/>
        </w:rPr>
      </w:pPr>
      <w:r>
        <w:rPr>
          <w:lang w:val="en-GB"/>
        </w:rPr>
        <w:t>(Ends)</w:t>
      </w:r>
    </w:p>
    <w:p w14:paraId="79DB261A" w14:textId="77777777" w:rsidR="00BE729C" w:rsidRPr="00DE0320" w:rsidRDefault="00BE729C" w:rsidP="00A16CEF">
      <w:pPr>
        <w:rPr>
          <w:lang w:val="en-GB"/>
        </w:rPr>
      </w:pPr>
    </w:p>
    <w:p w14:paraId="6751AFF9" w14:textId="77777777" w:rsidR="0028649B" w:rsidRPr="00DE0320" w:rsidRDefault="005850D5" w:rsidP="00B0341D">
      <w:pPr>
        <w:rPr>
          <w:lang w:val="en-GB"/>
        </w:rPr>
      </w:pPr>
      <w:r w:rsidRPr="005850D5">
        <w:rPr>
          <w:lang w:val="en-GB"/>
        </w:rPr>
        <w:t>The images in this p</w:t>
      </w:r>
      <w:r>
        <w:rPr>
          <w:lang w:val="en-GB"/>
        </w:rPr>
        <w:t xml:space="preserve">ress release </w:t>
      </w:r>
      <w:r w:rsidRPr="005850D5">
        <w:rPr>
          <w:lang w:val="en-GB"/>
        </w:rPr>
        <w:t xml:space="preserve">can be downloaded </w:t>
      </w:r>
      <w:hyperlink r:id="rId16" w:history="1">
        <w:r>
          <w:rPr>
            <w:rStyle w:val="Hyperlink"/>
            <w:color w:val="0095D5" w:themeColor="accent1"/>
            <w:lang w:val="en-GB"/>
          </w:rPr>
          <w:t>h</w:t>
        </w:r>
        <w:r w:rsidR="0028649B" w:rsidRPr="00DE0320">
          <w:rPr>
            <w:rStyle w:val="Hyperlink"/>
            <w:color w:val="0095D5" w:themeColor="accent1"/>
            <w:lang w:val="en-GB"/>
          </w:rPr>
          <w:t>e</w:t>
        </w:r>
        <w:r>
          <w:rPr>
            <w:rStyle w:val="Hyperlink"/>
            <w:color w:val="0095D5" w:themeColor="accent1"/>
            <w:lang w:val="en-GB"/>
          </w:rPr>
          <w:t>re</w:t>
        </w:r>
      </w:hyperlink>
      <w:r w:rsidR="0028649B" w:rsidRPr="00DE0320">
        <w:rPr>
          <w:lang w:val="en-GB"/>
        </w:rPr>
        <w:t xml:space="preserve">. </w:t>
      </w:r>
    </w:p>
    <w:p w14:paraId="43D8DF77" w14:textId="77777777" w:rsidR="00AF5E18" w:rsidRDefault="00AF5E18" w:rsidP="00063D86">
      <w:pPr>
        <w:pStyle w:val="About"/>
        <w:rPr>
          <w:lang w:val="en-GB"/>
        </w:rPr>
      </w:pPr>
    </w:p>
    <w:p w14:paraId="2149891E" w14:textId="77777777" w:rsidR="00D405B4" w:rsidRPr="00D405B4" w:rsidRDefault="00D405B4" w:rsidP="00D405B4">
      <w:pPr>
        <w:pStyle w:val="About"/>
        <w:rPr>
          <w:b/>
          <w:bCs/>
          <w:sz w:val="22"/>
          <w:lang w:val="en-US"/>
        </w:rPr>
      </w:pPr>
      <w:r w:rsidRPr="00D405B4">
        <w:rPr>
          <w:b/>
          <w:bCs/>
          <w:lang w:val="en-GB"/>
        </w:rPr>
        <w:t>About TVN CORPORATE MEDIA</w:t>
      </w:r>
    </w:p>
    <w:p w14:paraId="1D1E0A7C" w14:textId="479B5360" w:rsidR="00D405B4" w:rsidRPr="00D405B4" w:rsidRDefault="00D405B4" w:rsidP="00D405B4">
      <w:pPr>
        <w:pStyle w:val="About"/>
        <w:rPr>
          <w:lang w:val="en-US"/>
        </w:rPr>
      </w:pPr>
      <w:r>
        <w:rPr>
          <w:lang w:val="en-GB"/>
        </w:rPr>
        <w:t>TVN CORPORATE MEDIA designs and creates customised solutions for all corporate communication challenges. These include innovative and measurably successful communication strategies with a focus on moving-image content. Their approach is to understand and achieve a client's goals through holistic campaigns across all channels. TVN CORPORATE MEDIA is a long-standing agency partner of commercial enterprises and public institutions, and is part of the TVN GROUP.</w:t>
      </w:r>
    </w:p>
    <w:p w14:paraId="0710925A" w14:textId="619EE8D4" w:rsidR="000A77CD" w:rsidRPr="00D405B4" w:rsidRDefault="009E3CB7" w:rsidP="00063D86">
      <w:pPr>
        <w:pStyle w:val="About"/>
        <w:rPr>
          <w:color w:val="0095D5" w:themeColor="accent1"/>
          <w:lang w:val="en-US"/>
        </w:rPr>
      </w:pPr>
      <w:hyperlink r:id="rId17" w:history="1">
        <w:r w:rsidR="00D405B4" w:rsidRPr="00D405B4">
          <w:rPr>
            <w:rStyle w:val="Hyperlink"/>
            <w:color w:val="0095D5" w:themeColor="accent1"/>
            <w:lang w:val="en-GB"/>
          </w:rPr>
          <w:t>tvn-cm.de/</w:t>
        </w:r>
        <w:proofErr w:type="spellStart"/>
        <w:r w:rsidR="00D405B4" w:rsidRPr="00D405B4">
          <w:rPr>
            <w:rStyle w:val="Hyperlink"/>
            <w:color w:val="0095D5" w:themeColor="accent1"/>
            <w:lang w:val="en-GB"/>
          </w:rPr>
          <w:t>en</w:t>
        </w:r>
        <w:proofErr w:type="spellEnd"/>
      </w:hyperlink>
    </w:p>
    <w:p w14:paraId="5B931FAF" w14:textId="77777777" w:rsidR="004C6FC6" w:rsidRDefault="004C6FC6" w:rsidP="00063D86">
      <w:pPr>
        <w:pStyle w:val="About"/>
        <w:rPr>
          <w:lang w:val="en-GB"/>
        </w:rPr>
      </w:pPr>
    </w:p>
    <w:p w14:paraId="259F0411" w14:textId="77777777" w:rsidR="00D405B4" w:rsidRPr="00DE0320" w:rsidRDefault="00D405B4" w:rsidP="00063D86">
      <w:pPr>
        <w:pStyle w:val="About"/>
        <w:rPr>
          <w:lang w:val="en-GB"/>
        </w:rPr>
      </w:pPr>
    </w:p>
    <w:p w14:paraId="470F2F27" w14:textId="77777777" w:rsidR="00DB0510" w:rsidRPr="008D4B70" w:rsidRDefault="00DB0510" w:rsidP="00DB0510">
      <w:pPr>
        <w:pStyle w:val="About"/>
        <w:rPr>
          <w:b/>
          <w:bCs/>
          <w:lang w:val="en-US"/>
        </w:rPr>
      </w:pPr>
      <w:r w:rsidRPr="008D4B70">
        <w:rPr>
          <w:b/>
          <w:bCs/>
          <w:lang w:val="en-US"/>
        </w:rPr>
        <w:t>About the Sennheiser Group</w:t>
      </w:r>
    </w:p>
    <w:p w14:paraId="2C90CB27" w14:textId="77777777" w:rsidR="00DB0510" w:rsidRDefault="00DB0510" w:rsidP="00C746E0">
      <w:pPr>
        <w:pStyle w:val="About"/>
        <w:rPr>
          <w:lang w:val="en-US" w:eastAsia="en-GB"/>
        </w:rPr>
      </w:pPr>
      <w:bookmarkStart w:id="0" w:name="_Hlk79490807"/>
      <w:r w:rsidRPr="008D4B70">
        <w:rPr>
          <w:lang w:val="en-US" w:eastAsia="en-GB"/>
        </w:rPr>
        <w:t>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Dr. Andreas Sennheiser and Daniel Sennheiser, and is one of the leading manufacturers in the field of professional audio technology.</w:t>
      </w:r>
    </w:p>
    <w:p w14:paraId="72DF2A9E" w14:textId="2A94DBB6" w:rsidR="00063D86" w:rsidRPr="00DB0510" w:rsidRDefault="009E3CB7" w:rsidP="00C746E0">
      <w:pPr>
        <w:pStyle w:val="About"/>
        <w:rPr>
          <w:lang w:val="en-US"/>
        </w:rPr>
      </w:pPr>
      <w:hyperlink r:id="rId18" w:history="1">
        <w:r w:rsidR="00DB0510" w:rsidRPr="008D4B70">
          <w:rPr>
            <w:rStyle w:val="Hyperlink"/>
            <w:color w:val="0095D5" w:themeColor="accent1"/>
            <w:lang w:val="en-US"/>
          </w:rPr>
          <w:t>sennheiser.</w:t>
        </w:r>
        <w:r w:rsidR="00DB0510" w:rsidRPr="008D4B70">
          <w:rPr>
            <w:rStyle w:val="Hyperlink"/>
            <w:rFonts w:ascii="Sennheiser Office" w:hAnsi="Sennheiser Office"/>
            <w:color w:val="0095D5" w:themeColor="accent1"/>
            <w:lang w:val="en-US"/>
          </w:rPr>
          <w:t>com</w:t>
        </w:r>
      </w:hyperlink>
      <w:r w:rsidR="00DB0510" w:rsidRPr="008D4B70">
        <w:rPr>
          <w:rFonts w:ascii="Sennheiser Office" w:hAnsi="Sennheiser Office"/>
          <w:color w:val="000000" w:themeColor="text1"/>
          <w:lang w:val="en-US" w:eastAsia="en-GB"/>
        </w:rPr>
        <w:t xml:space="preserve"> | </w:t>
      </w:r>
      <w:hyperlink r:id="rId19" w:history="1">
        <w:r w:rsidR="00DB0510" w:rsidRPr="008D4B70">
          <w:rPr>
            <w:rStyle w:val="Hyperlink"/>
            <w:rFonts w:ascii="Sennheiser Office" w:hAnsi="Sennheiser Office"/>
            <w:color w:val="0095D5" w:themeColor="accent1"/>
            <w:lang w:val="en-US" w:eastAsia="en-GB"/>
          </w:rPr>
          <w:t>neumann.com</w:t>
        </w:r>
      </w:hyperlink>
      <w:r w:rsidR="00DB0510" w:rsidRPr="008D4B70">
        <w:rPr>
          <w:rFonts w:ascii="Sennheiser Office" w:hAnsi="Sennheiser Office"/>
          <w:color w:val="000000" w:themeColor="text1"/>
          <w:lang w:val="en-US" w:eastAsia="en-GB"/>
        </w:rPr>
        <w:t xml:space="preserve"> |</w:t>
      </w:r>
      <w:r w:rsidR="00DB0510" w:rsidRPr="008D4B70">
        <w:rPr>
          <w:rStyle w:val="Hyperlink"/>
          <w:color w:val="000000" w:themeColor="text1"/>
          <w:u w:val="none"/>
          <w:lang w:val="en-US"/>
        </w:rPr>
        <w:t xml:space="preserve"> </w:t>
      </w:r>
      <w:hyperlink r:id="rId20" w:history="1">
        <w:r w:rsidR="00DB0510" w:rsidRPr="008D4B70">
          <w:rPr>
            <w:rStyle w:val="Hyperlink"/>
            <w:color w:val="0095D5" w:themeColor="accent1"/>
            <w:lang w:val="en-US"/>
          </w:rPr>
          <w:t>dear-reality.com</w:t>
        </w:r>
      </w:hyperlink>
      <w:r w:rsidR="00DB0510" w:rsidRPr="008D4B70">
        <w:rPr>
          <w:rStyle w:val="Hyperlink"/>
          <w:color w:val="000000" w:themeColor="text1"/>
          <w:u w:val="none"/>
          <w:lang w:val="en-US"/>
        </w:rPr>
        <w:t xml:space="preserve"> </w:t>
      </w:r>
      <w:r w:rsidR="00DB0510" w:rsidRPr="008D4B70">
        <w:rPr>
          <w:rFonts w:ascii="Sennheiser Office" w:hAnsi="Sennheiser Office"/>
          <w:color w:val="000000" w:themeColor="text1"/>
          <w:lang w:val="en-US" w:eastAsia="en-GB"/>
        </w:rPr>
        <w:t xml:space="preserve">| </w:t>
      </w:r>
      <w:hyperlink r:id="rId21" w:history="1">
        <w:r w:rsidR="00DB0510" w:rsidRPr="008D4B70">
          <w:rPr>
            <w:rStyle w:val="Hyperlink"/>
            <w:color w:val="0095D5" w:themeColor="accent1"/>
            <w:lang w:val="en-US"/>
          </w:rPr>
          <w:t>merging.com</w:t>
        </w:r>
      </w:hyperlink>
      <w:bookmarkEnd w:id="0"/>
    </w:p>
    <w:p w14:paraId="59B1E4D0" w14:textId="77777777" w:rsidR="00D208AB" w:rsidRDefault="00D208AB" w:rsidP="00D208AB">
      <w:pPr>
        <w:pStyle w:val="Contact"/>
        <w:rPr>
          <w:bCs/>
          <w:lang w:val="en-US"/>
        </w:rPr>
      </w:pPr>
    </w:p>
    <w:p w14:paraId="27D124B8" w14:textId="77777777" w:rsidR="00C746E0" w:rsidRPr="00C746E0" w:rsidRDefault="00C746E0" w:rsidP="00D208AB">
      <w:pPr>
        <w:pStyle w:val="Contact"/>
        <w:rPr>
          <w:bCs/>
          <w:lang w:val="en-US"/>
        </w:rPr>
      </w:pPr>
    </w:p>
    <w:p w14:paraId="18A3F1D5" w14:textId="4EC70036" w:rsidR="00D208AB" w:rsidRPr="00DE0320" w:rsidRDefault="00C746E0" w:rsidP="00D208AB">
      <w:pPr>
        <w:pStyle w:val="Contact"/>
        <w:rPr>
          <w:b/>
          <w:lang w:val="en-GB"/>
        </w:rPr>
      </w:pPr>
      <w:r>
        <w:rPr>
          <w:b/>
          <w:lang w:val="en-GB"/>
        </w:rPr>
        <w:t>Global pro audio</w:t>
      </w:r>
      <w:r w:rsidR="00D208AB" w:rsidRPr="00DE0320">
        <w:rPr>
          <w:b/>
          <w:lang w:val="en-GB"/>
        </w:rPr>
        <w:t xml:space="preserve"> </w:t>
      </w:r>
      <w:r w:rsidR="000D5988">
        <w:rPr>
          <w:b/>
          <w:lang w:val="en-GB"/>
        </w:rPr>
        <w:t>p</w:t>
      </w:r>
      <w:r w:rsidR="00D208AB" w:rsidRPr="00DE0320">
        <w:rPr>
          <w:b/>
          <w:lang w:val="en-GB"/>
        </w:rPr>
        <w:t>ress</w:t>
      </w:r>
      <w:r w:rsidR="000D5988">
        <w:rPr>
          <w:b/>
          <w:lang w:val="en-GB"/>
        </w:rPr>
        <w:t xml:space="preserve"> contact</w:t>
      </w:r>
    </w:p>
    <w:p w14:paraId="64812BED" w14:textId="2A41961F" w:rsidR="00D208AB" w:rsidRPr="00DE0320" w:rsidRDefault="00C746E0" w:rsidP="00D208AB">
      <w:pPr>
        <w:pStyle w:val="Contact"/>
        <w:rPr>
          <w:color w:val="0095D5"/>
          <w:lang w:val="en-GB"/>
        </w:rPr>
      </w:pPr>
      <w:r>
        <w:rPr>
          <w:color w:val="0095D5"/>
          <w:lang w:val="en-GB"/>
        </w:rPr>
        <w:t>Stephanie</w:t>
      </w:r>
      <w:r w:rsidR="00D208AB" w:rsidRPr="00DE0320">
        <w:rPr>
          <w:color w:val="0095D5"/>
          <w:lang w:val="en-GB"/>
        </w:rPr>
        <w:t xml:space="preserve"> </w:t>
      </w:r>
      <w:r>
        <w:rPr>
          <w:color w:val="0095D5"/>
          <w:lang w:val="en-GB"/>
        </w:rPr>
        <w:t>Schmidt</w:t>
      </w:r>
    </w:p>
    <w:p w14:paraId="4A7F221A" w14:textId="750B512F" w:rsidR="00D208AB" w:rsidRPr="00DE0320" w:rsidRDefault="00C746E0" w:rsidP="00D208AB">
      <w:pPr>
        <w:pStyle w:val="Contact"/>
        <w:rPr>
          <w:lang w:val="en-GB"/>
        </w:rPr>
      </w:pPr>
      <w:r>
        <w:rPr>
          <w:lang w:val="en-GB"/>
        </w:rPr>
        <w:t>stephanie</w:t>
      </w:r>
      <w:r w:rsidR="00D208AB" w:rsidRPr="00DE0320">
        <w:rPr>
          <w:lang w:val="en-GB"/>
        </w:rPr>
        <w:t>.</w:t>
      </w:r>
      <w:r>
        <w:rPr>
          <w:lang w:val="en-GB"/>
        </w:rPr>
        <w:t>schmidt</w:t>
      </w:r>
      <w:r w:rsidR="00D208AB" w:rsidRPr="00DE0320">
        <w:rPr>
          <w:lang w:val="en-GB"/>
        </w:rPr>
        <w:t xml:space="preserve">@sennheiser.com </w:t>
      </w:r>
    </w:p>
    <w:p w14:paraId="0A4C14B8" w14:textId="677A7BFA" w:rsidR="00D208AB" w:rsidRPr="00DE0320" w:rsidRDefault="00D208AB" w:rsidP="00D208AB">
      <w:pPr>
        <w:pStyle w:val="Contact"/>
        <w:rPr>
          <w:lang w:val="en-GB"/>
        </w:rPr>
      </w:pPr>
      <w:r w:rsidRPr="00DE0320">
        <w:rPr>
          <w:lang w:val="en-GB"/>
        </w:rPr>
        <w:t>+49 (0)5130 600-1</w:t>
      </w:r>
      <w:r w:rsidR="00C746E0">
        <w:rPr>
          <w:lang w:val="en-GB"/>
        </w:rPr>
        <w:t>275</w:t>
      </w:r>
    </w:p>
    <w:p w14:paraId="23C37F15" w14:textId="77777777" w:rsidR="003605D6" w:rsidRPr="00DE0320" w:rsidRDefault="003605D6" w:rsidP="00D208AB">
      <w:pPr>
        <w:pStyle w:val="Contact"/>
        <w:rPr>
          <w:lang w:val="en-GB"/>
        </w:rPr>
      </w:pPr>
    </w:p>
    <w:sectPr w:rsidR="003605D6" w:rsidRPr="00DE0320" w:rsidSect="009031C7">
      <w:headerReference w:type="default" r:id="rId22"/>
      <w:headerReference w:type="first" r:id="rId23"/>
      <w:footerReference w:type="first" r:id="rId2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605928" w14:textId="77777777" w:rsidR="00571EEA" w:rsidRPr="00D759C4" w:rsidRDefault="00571EEA" w:rsidP="00CA1EB9">
      <w:pPr>
        <w:spacing w:line="240" w:lineRule="auto"/>
      </w:pPr>
      <w:r w:rsidRPr="00D759C4">
        <w:separator/>
      </w:r>
    </w:p>
  </w:endnote>
  <w:endnote w:type="continuationSeparator" w:id="0">
    <w:p w14:paraId="62707FF5" w14:textId="77777777" w:rsidR="00571EEA" w:rsidRPr="00D759C4" w:rsidRDefault="00571EEA" w:rsidP="00CA1EB9">
      <w:pPr>
        <w:spacing w:line="240" w:lineRule="auto"/>
      </w:pPr>
      <w:r w:rsidRPr="00D759C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3E0AC295-7CC4-41F7-8A42-88418BDC7D4B}"/>
    <w:embedBold r:id="rId2" w:fontKey="{41F6C656-C745-4354-B0AA-3F1011B7E040}"/>
    <w:embedItalic r:id="rId3" w:fontKey="{2EE3E388-E7A4-4D5D-BF80-C6A2C3332F0B}"/>
    <w:embedBoldItalic r:id="rId4" w:fontKey="{2645F5A6-84DD-46F3-B1DA-907B4D7135E3}"/>
  </w:font>
  <w:font w:name="Calibri">
    <w:panose1 w:val="020F0502020204030204"/>
    <w:charset w:val="00"/>
    <w:family w:val="swiss"/>
    <w:pitch w:val="variable"/>
    <w:sig w:usb0="E4002EFF" w:usb1="C000247B" w:usb2="00000009" w:usb3="00000000" w:csb0="000001FF" w:csb1="00000000"/>
    <w:embedRegular r:id="rId5" w:fontKey="{65989433-C959-4777-AF9C-77C95C5161F3}"/>
  </w:font>
  <w:font w:name="Segoe UI">
    <w:panose1 w:val="020B0502040204020203"/>
    <w:charset w:val="00"/>
    <w:family w:val="swiss"/>
    <w:pitch w:val="variable"/>
    <w:sig w:usb0="E4002EFF" w:usb1="C000E47F" w:usb2="00000009" w:usb3="00000000" w:csb0="000001FF" w:csb1="00000000"/>
    <w:embedRegular r:id="rId6" w:fontKey="{E17DE854-3B86-4E21-B92A-FBC6297334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33F5B" w14:textId="77777777" w:rsidR="00FB7A5A" w:rsidRPr="00D759C4" w:rsidRDefault="00FB7A5A" w:rsidP="009031C7">
    <w:pPr>
      <w:pStyle w:val="Fuzeile"/>
      <w:tabs>
        <w:tab w:val="left" w:pos="3068"/>
      </w:tabs>
    </w:pPr>
    <w:r w:rsidRPr="00D759C4">
      <w:rPr>
        <w:noProof/>
        <w:lang w:val="en-GB" w:eastAsia="en-GB"/>
      </w:rPr>
      <w:drawing>
        <wp:anchor distT="0" distB="0" distL="114300" distR="114300" simplePos="0" relativeHeight="251673600" behindDoc="0" locked="1" layoutInCell="1" allowOverlap="1" wp14:anchorId="4CBF6AFB" wp14:editId="6677FD5E">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8D3F3B" w14:textId="77777777" w:rsidR="00571EEA" w:rsidRPr="00D759C4" w:rsidRDefault="00571EEA" w:rsidP="00CA1EB9">
      <w:pPr>
        <w:spacing w:line="240" w:lineRule="auto"/>
      </w:pPr>
      <w:r w:rsidRPr="00D759C4">
        <w:separator/>
      </w:r>
    </w:p>
  </w:footnote>
  <w:footnote w:type="continuationSeparator" w:id="0">
    <w:p w14:paraId="781B0DED" w14:textId="77777777" w:rsidR="00571EEA" w:rsidRPr="00D759C4" w:rsidRDefault="00571EEA" w:rsidP="00CA1EB9">
      <w:pPr>
        <w:spacing w:line="240" w:lineRule="auto"/>
      </w:pPr>
      <w:r w:rsidRPr="00D759C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7CCD70" w14:textId="4DCE03A5" w:rsidR="00FB7A5A" w:rsidRPr="00D759C4" w:rsidRDefault="00FB7A5A" w:rsidP="008E5D5C">
    <w:pPr>
      <w:pStyle w:val="Kopfzeile"/>
      <w:rPr>
        <w:color w:val="0095D5" w:themeColor="accent1"/>
      </w:rPr>
    </w:pPr>
    <w:r w:rsidRPr="00D759C4">
      <w:rPr>
        <w:noProof/>
        <w:color w:val="0095D5" w:themeColor="accent1"/>
        <w:lang w:val="en-GB" w:eastAsia="en-GB"/>
      </w:rPr>
      <w:drawing>
        <wp:anchor distT="0" distB="0" distL="114300" distR="114300" simplePos="0" relativeHeight="251656192" behindDoc="0" locked="1" layoutInCell="1" allowOverlap="1" wp14:anchorId="4E7F29E4" wp14:editId="7F76EC5C">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sidRPr="00D759C4">
      <w:rPr>
        <w:color w:val="0095D5" w:themeColor="accent1"/>
      </w:rPr>
      <w:t>PRESS</w:t>
    </w:r>
    <w:r w:rsidR="004C6FC6">
      <w:rPr>
        <w:color w:val="0095D5" w:themeColor="accent1"/>
      </w:rPr>
      <w:t xml:space="preserve"> RELEASE</w:t>
    </w:r>
  </w:p>
  <w:p w14:paraId="5BE23F44" w14:textId="77777777" w:rsidR="00FB7A5A" w:rsidRPr="00D759C4" w:rsidRDefault="00A06884" w:rsidP="008E5D5C">
    <w:pPr>
      <w:pStyle w:val="Kopfzeile"/>
    </w:pPr>
    <w:r w:rsidRPr="00D759C4">
      <w:fldChar w:fldCharType="begin"/>
    </w:r>
    <w:r w:rsidR="00EB486D" w:rsidRPr="00D759C4">
      <w:instrText xml:space="preserve"> PAGE  \* Arabic  \* MERGEFORMAT </w:instrText>
    </w:r>
    <w:r w:rsidRPr="00D759C4">
      <w:fldChar w:fldCharType="separate"/>
    </w:r>
    <w:r w:rsidR="00705594">
      <w:rPr>
        <w:noProof/>
      </w:rPr>
      <w:t>7</w:t>
    </w:r>
    <w:r w:rsidRPr="00D759C4">
      <w:fldChar w:fldCharType="end"/>
    </w:r>
    <w:r w:rsidR="00FB7A5A" w:rsidRPr="00D759C4">
      <w:t>/</w:t>
    </w:r>
    <w:fldSimple w:instr=" NUMPAGES  \* Arabic  \* MERGEFORMAT ">
      <w:r w:rsidR="00705594">
        <w:rPr>
          <w:noProof/>
        </w:rPr>
        <w:t>7</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B22B8" w14:textId="37868D66" w:rsidR="00FB7A5A" w:rsidRPr="00D759C4" w:rsidRDefault="00FB7A5A" w:rsidP="008E5D5C">
    <w:pPr>
      <w:pStyle w:val="Kopfzeile"/>
      <w:rPr>
        <w:color w:val="0095D5" w:themeColor="accent1"/>
      </w:rPr>
    </w:pPr>
    <w:r w:rsidRPr="00D759C4">
      <w:rPr>
        <w:noProof/>
        <w:color w:val="0095D5" w:themeColor="accent1"/>
        <w:lang w:val="en-GB" w:eastAsia="en-GB"/>
      </w:rPr>
      <w:drawing>
        <wp:anchor distT="0" distB="0" distL="114300" distR="114300" simplePos="0" relativeHeight="251675648" behindDoc="0" locked="1" layoutInCell="1" allowOverlap="1" wp14:anchorId="10569224" wp14:editId="6431275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sidRPr="00D759C4">
      <w:rPr>
        <w:color w:val="0095D5" w:themeColor="accent1"/>
      </w:rPr>
      <w:t>PRESS</w:t>
    </w:r>
    <w:r w:rsidR="00CB4721">
      <w:rPr>
        <w:color w:val="0095D5" w:themeColor="accent1"/>
      </w:rPr>
      <w:t xml:space="preserve"> ReLEASE</w:t>
    </w:r>
  </w:p>
  <w:p w14:paraId="708FADF4" w14:textId="77777777" w:rsidR="00FB7A5A" w:rsidRPr="00D759C4" w:rsidRDefault="00A06884" w:rsidP="008E5D5C">
    <w:pPr>
      <w:pStyle w:val="Kopfzeile"/>
    </w:pPr>
    <w:r w:rsidRPr="00D759C4">
      <w:fldChar w:fldCharType="begin"/>
    </w:r>
    <w:r w:rsidR="00EB486D" w:rsidRPr="00D759C4">
      <w:instrText xml:space="preserve"> PAGE  \* Arabic  \* MERGEFORMAT </w:instrText>
    </w:r>
    <w:r w:rsidRPr="00D759C4">
      <w:fldChar w:fldCharType="separate"/>
    </w:r>
    <w:r w:rsidR="00F91621">
      <w:rPr>
        <w:noProof/>
      </w:rPr>
      <w:t>1</w:t>
    </w:r>
    <w:r w:rsidRPr="00D759C4">
      <w:fldChar w:fldCharType="end"/>
    </w:r>
    <w:r w:rsidR="00FB7A5A" w:rsidRPr="00D759C4">
      <w:t>/</w:t>
    </w:r>
    <w:fldSimple w:instr=" NUMPAGES  \* Arabic  \* MERGEFORMAT ">
      <w:r w:rsidR="00F91621">
        <w:rPr>
          <w:noProof/>
        </w:rPr>
        <w:t>7</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7774361">
    <w:abstractNumId w:val="6"/>
  </w:num>
  <w:num w:numId="2" w16cid:durableId="1164007856">
    <w:abstractNumId w:val="3"/>
  </w:num>
  <w:num w:numId="3" w16cid:durableId="308093420">
    <w:abstractNumId w:val="26"/>
  </w:num>
  <w:num w:numId="4" w16cid:durableId="822968295">
    <w:abstractNumId w:val="5"/>
  </w:num>
  <w:num w:numId="5" w16cid:durableId="1332174390">
    <w:abstractNumId w:val="21"/>
  </w:num>
  <w:num w:numId="6" w16cid:durableId="323318315">
    <w:abstractNumId w:val="10"/>
  </w:num>
  <w:num w:numId="7" w16cid:durableId="14413369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25471008">
    <w:abstractNumId w:val="2"/>
  </w:num>
  <w:num w:numId="9" w16cid:durableId="519782890">
    <w:abstractNumId w:val="17"/>
  </w:num>
  <w:num w:numId="10" w16cid:durableId="889727091">
    <w:abstractNumId w:val="1"/>
  </w:num>
  <w:num w:numId="11" w16cid:durableId="2075350370">
    <w:abstractNumId w:val="7"/>
  </w:num>
  <w:num w:numId="12" w16cid:durableId="752048043">
    <w:abstractNumId w:val="18"/>
  </w:num>
  <w:num w:numId="13" w16cid:durableId="230040357">
    <w:abstractNumId w:val="25"/>
  </w:num>
  <w:num w:numId="14" w16cid:durableId="328094913">
    <w:abstractNumId w:val="4"/>
  </w:num>
  <w:num w:numId="15" w16cid:durableId="568148473">
    <w:abstractNumId w:val="19"/>
  </w:num>
  <w:num w:numId="16" w16cid:durableId="1466696787">
    <w:abstractNumId w:val="13"/>
  </w:num>
  <w:num w:numId="17" w16cid:durableId="96994417">
    <w:abstractNumId w:val="11"/>
  </w:num>
  <w:num w:numId="18" w16cid:durableId="1083457865">
    <w:abstractNumId w:val="9"/>
  </w:num>
  <w:num w:numId="19" w16cid:durableId="1509251430">
    <w:abstractNumId w:val="15"/>
  </w:num>
  <w:num w:numId="20" w16cid:durableId="1260987655">
    <w:abstractNumId w:val="16"/>
  </w:num>
  <w:num w:numId="21" w16cid:durableId="1708985744">
    <w:abstractNumId w:val="20"/>
  </w:num>
  <w:num w:numId="22" w16cid:durableId="151485034">
    <w:abstractNumId w:val="24"/>
  </w:num>
  <w:num w:numId="23" w16cid:durableId="129519562">
    <w:abstractNumId w:val="22"/>
  </w:num>
  <w:num w:numId="24" w16cid:durableId="1279490821">
    <w:abstractNumId w:val="23"/>
  </w:num>
  <w:num w:numId="25" w16cid:durableId="730931778">
    <w:abstractNumId w:val="0"/>
  </w:num>
  <w:num w:numId="26" w16cid:durableId="1689793022">
    <w:abstractNumId w:val="14"/>
  </w:num>
  <w:num w:numId="27" w16cid:durableId="2124181351">
    <w:abstractNumId w:val="12"/>
  </w:num>
  <w:num w:numId="28" w16cid:durableId="157843736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08"/>
  <w:hyphenationZone w:val="425"/>
  <w:characterSpacingControl w:val="doNotCompress"/>
  <w:hdrShapeDefaults>
    <o:shapedefaults v:ext="edit" spidmax="3348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dgnword-docGUID" w:val="{4F8CB90B-93A6-4046-B30B-0064B102B121}"/>
    <w:docVar w:name="dgnword-eventsink" w:val="259898600"/>
  </w:docVars>
  <w:rsids>
    <w:rsidRoot w:val="00CA1EB9"/>
    <w:rsid w:val="000003EA"/>
    <w:rsid w:val="00001645"/>
    <w:rsid w:val="00002E64"/>
    <w:rsid w:val="0000537B"/>
    <w:rsid w:val="00007D36"/>
    <w:rsid w:val="000134D7"/>
    <w:rsid w:val="0001367D"/>
    <w:rsid w:val="00013C28"/>
    <w:rsid w:val="00014BCA"/>
    <w:rsid w:val="00014EE0"/>
    <w:rsid w:val="0001506C"/>
    <w:rsid w:val="0001540B"/>
    <w:rsid w:val="000160AF"/>
    <w:rsid w:val="0001632B"/>
    <w:rsid w:val="0001676E"/>
    <w:rsid w:val="00020FAA"/>
    <w:rsid w:val="00021722"/>
    <w:rsid w:val="0002211B"/>
    <w:rsid w:val="00024D82"/>
    <w:rsid w:val="0002682A"/>
    <w:rsid w:val="00034027"/>
    <w:rsid w:val="00034424"/>
    <w:rsid w:val="0003528E"/>
    <w:rsid w:val="00035A74"/>
    <w:rsid w:val="00036E15"/>
    <w:rsid w:val="00037CAA"/>
    <w:rsid w:val="00040AE6"/>
    <w:rsid w:val="000451AC"/>
    <w:rsid w:val="00046898"/>
    <w:rsid w:val="00046996"/>
    <w:rsid w:val="00047D6A"/>
    <w:rsid w:val="000515F9"/>
    <w:rsid w:val="00051D3B"/>
    <w:rsid w:val="00052598"/>
    <w:rsid w:val="00052758"/>
    <w:rsid w:val="000534CD"/>
    <w:rsid w:val="00056103"/>
    <w:rsid w:val="000569C8"/>
    <w:rsid w:val="000600FB"/>
    <w:rsid w:val="00060BEE"/>
    <w:rsid w:val="0006221A"/>
    <w:rsid w:val="00062A68"/>
    <w:rsid w:val="00063D86"/>
    <w:rsid w:val="00063DB2"/>
    <w:rsid w:val="000650C7"/>
    <w:rsid w:val="00066061"/>
    <w:rsid w:val="00067931"/>
    <w:rsid w:val="00071D44"/>
    <w:rsid w:val="00072573"/>
    <w:rsid w:val="0007274F"/>
    <w:rsid w:val="000803E7"/>
    <w:rsid w:val="000813CE"/>
    <w:rsid w:val="000822A9"/>
    <w:rsid w:val="00082526"/>
    <w:rsid w:val="000845EB"/>
    <w:rsid w:val="000850F9"/>
    <w:rsid w:val="00086BC7"/>
    <w:rsid w:val="00090449"/>
    <w:rsid w:val="00090721"/>
    <w:rsid w:val="0009244E"/>
    <w:rsid w:val="00093230"/>
    <w:rsid w:val="0009384F"/>
    <w:rsid w:val="000A054A"/>
    <w:rsid w:val="000A0C6C"/>
    <w:rsid w:val="000A20BE"/>
    <w:rsid w:val="000A3ECE"/>
    <w:rsid w:val="000A77CD"/>
    <w:rsid w:val="000B15F7"/>
    <w:rsid w:val="000B16C2"/>
    <w:rsid w:val="000C032C"/>
    <w:rsid w:val="000C07FC"/>
    <w:rsid w:val="000C1C9D"/>
    <w:rsid w:val="000C277A"/>
    <w:rsid w:val="000C3C6E"/>
    <w:rsid w:val="000C5823"/>
    <w:rsid w:val="000C6962"/>
    <w:rsid w:val="000D07C3"/>
    <w:rsid w:val="000D4C63"/>
    <w:rsid w:val="000D5988"/>
    <w:rsid w:val="000D6B69"/>
    <w:rsid w:val="000E558A"/>
    <w:rsid w:val="000E735B"/>
    <w:rsid w:val="000E7A92"/>
    <w:rsid w:val="000F1105"/>
    <w:rsid w:val="000F1B7D"/>
    <w:rsid w:val="000F6A24"/>
    <w:rsid w:val="000F712D"/>
    <w:rsid w:val="000F7E49"/>
    <w:rsid w:val="001023F9"/>
    <w:rsid w:val="00102E2C"/>
    <w:rsid w:val="001030EE"/>
    <w:rsid w:val="0010692D"/>
    <w:rsid w:val="001103C9"/>
    <w:rsid w:val="00110939"/>
    <w:rsid w:val="00111950"/>
    <w:rsid w:val="0011385F"/>
    <w:rsid w:val="00113A80"/>
    <w:rsid w:val="00115425"/>
    <w:rsid w:val="00115666"/>
    <w:rsid w:val="00115EC7"/>
    <w:rsid w:val="00117457"/>
    <w:rsid w:val="00121501"/>
    <w:rsid w:val="0012211A"/>
    <w:rsid w:val="0012287C"/>
    <w:rsid w:val="00124508"/>
    <w:rsid w:val="001274C0"/>
    <w:rsid w:val="0013050D"/>
    <w:rsid w:val="00133565"/>
    <w:rsid w:val="00133894"/>
    <w:rsid w:val="001345C1"/>
    <w:rsid w:val="0013610C"/>
    <w:rsid w:val="0014006E"/>
    <w:rsid w:val="0014010A"/>
    <w:rsid w:val="00140778"/>
    <w:rsid w:val="0014449F"/>
    <w:rsid w:val="001469D9"/>
    <w:rsid w:val="00147310"/>
    <w:rsid w:val="00152FA9"/>
    <w:rsid w:val="0015437C"/>
    <w:rsid w:val="00160DD1"/>
    <w:rsid w:val="00161E89"/>
    <w:rsid w:val="001624CA"/>
    <w:rsid w:val="00162832"/>
    <w:rsid w:val="00163E4D"/>
    <w:rsid w:val="0016666F"/>
    <w:rsid w:val="0016778C"/>
    <w:rsid w:val="00172077"/>
    <w:rsid w:val="001720F0"/>
    <w:rsid w:val="001736A2"/>
    <w:rsid w:val="001747E2"/>
    <w:rsid w:val="001754B9"/>
    <w:rsid w:val="0017710D"/>
    <w:rsid w:val="001772AE"/>
    <w:rsid w:val="00177338"/>
    <w:rsid w:val="001779A2"/>
    <w:rsid w:val="001808F4"/>
    <w:rsid w:val="00181BE7"/>
    <w:rsid w:val="00182BE1"/>
    <w:rsid w:val="00183528"/>
    <w:rsid w:val="00186350"/>
    <w:rsid w:val="001927AC"/>
    <w:rsid w:val="00192CBA"/>
    <w:rsid w:val="00193330"/>
    <w:rsid w:val="001935E9"/>
    <w:rsid w:val="00196190"/>
    <w:rsid w:val="00196886"/>
    <w:rsid w:val="00196DDB"/>
    <w:rsid w:val="00197815"/>
    <w:rsid w:val="001A1DA6"/>
    <w:rsid w:val="001A3B16"/>
    <w:rsid w:val="001A5A7D"/>
    <w:rsid w:val="001A6D46"/>
    <w:rsid w:val="001A6DF3"/>
    <w:rsid w:val="001A74C2"/>
    <w:rsid w:val="001B0B49"/>
    <w:rsid w:val="001B18B5"/>
    <w:rsid w:val="001B2400"/>
    <w:rsid w:val="001B46A8"/>
    <w:rsid w:val="001B49D9"/>
    <w:rsid w:val="001B4B52"/>
    <w:rsid w:val="001B4FAB"/>
    <w:rsid w:val="001B6A18"/>
    <w:rsid w:val="001C00CF"/>
    <w:rsid w:val="001C0AC8"/>
    <w:rsid w:val="001C63D8"/>
    <w:rsid w:val="001D105E"/>
    <w:rsid w:val="001D4136"/>
    <w:rsid w:val="001D4E25"/>
    <w:rsid w:val="001E0C8F"/>
    <w:rsid w:val="001E188A"/>
    <w:rsid w:val="001E2C73"/>
    <w:rsid w:val="001E3AA7"/>
    <w:rsid w:val="001E5F7D"/>
    <w:rsid w:val="001F2A30"/>
    <w:rsid w:val="001F2EA0"/>
    <w:rsid w:val="001F3001"/>
    <w:rsid w:val="001F369F"/>
    <w:rsid w:val="001F400D"/>
    <w:rsid w:val="002008AB"/>
    <w:rsid w:val="00203C58"/>
    <w:rsid w:val="00205116"/>
    <w:rsid w:val="002057CE"/>
    <w:rsid w:val="00205AD4"/>
    <w:rsid w:val="002075EF"/>
    <w:rsid w:val="00207D64"/>
    <w:rsid w:val="00210684"/>
    <w:rsid w:val="00210BF0"/>
    <w:rsid w:val="00213B6E"/>
    <w:rsid w:val="0021428F"/>
    <w:rsid w:val="00214801"/>
    <w:rsid w:val="002206C4"/>
    <w:rsid w:val="00220D8B"/>
    <w:rsid w:val="00222B27"/>
    <w:rsid w:val="00225A83"/>
    <w:rsid w:val="00227511"/>
    <w:rsid w:val="0023030F"/>
    <w:rsid w:val="0023078D"/>
    <w:rsid w:val="002332F1"/>
    <w:rsid w:val="00235506"/>
    <w:rsid w:val="002356E0"/>
    <w:rsid w:val="00235C08"/>
    <w:rsid w:val="00240019"/>
    <w:rsid w:val="002409B4"/>
    <w:rsid w:val="00241AE8"/>
    <w:rsid w:val="002432A6"/>
    <w:rsid w:val="00245322"/>
    <w:rsid w:val="002461ED"/>
    <w:rsid w:val="002465AA"/>
    <w:rsid w:val="00246A95"/>
    <w:rsid w:val="00247165"/>
    <w:rsid w:val="00247A74"/>
    <w:rsid w:val="002502A3"/>
    <w:rsid w:val="00250A63"/>
    <w:rsid w:val="002510FD"/>
    <w:rsid w:val="00255EF7"/>
    <w:rsid w:val="00257E72"/>
    <w:rsid w:val="002600BD"/>
    <w:rsid w:val="00261257"/>
    <w:rsid w:val="00262172"/>
    <w:rsid w:val="002640AF"/>
    <w:rsid w:val="002652AE"/>
    <w:rsid w:val="002654DE"/>
    <w:rsid w:val="00265E9F"/>
    <w:rsid w:val="00266F45"/>
    <w:rsid w:val="002670A9"/>
    <w:rsid w:val="00271BB6"/>
    <w:rsid w:val="00277033"/>
    <w:rsid w:val="00280603"/>
    <w:rsid w:val="00282A73"/>
    <w:rsid w:val="00282A8D"/>
    <w:rsid w:val="00282B84"/>
    <w:rsid w:val="002834AA"/>
    <w:rsid w:val="00283667"/>
    <w:rsid w:val="00284363"/>
    <w:rsid w:val="002849F1"/>
    <w:rsid w:val="00285606"/>
    <w:rsid w:val="002856C8"/>
    <w:rsid w:val="0028649B"/>
    <w:rsid w:val="00286F89"/>
    <w:rsid w:val="002917A2"/>
    <w:rsid w:val="002A0160"/>
    <w:rsid w:val="002A24D0"/>
    <w:rsid w:val="002A4EB4"/>
    <w:rsid w:val="002A54F5"/>
    <w:rsid w:val="002B228B"/>
    <w:rsid w:val="002B2D4A"/>
    <w:rsid w:val="002B4837"/>
    <w:rsid w:val="002B4D35"/>
    <w:rsid w:val="002B51B0"/>
    <w:rsid w:val="002B56E7"/>
    <w:rsid w:val="002B5C98"/>
    <w:rsid w:val="002B7498"/>
    <w:rsid w:val="002C10B6"/>
    <w:rsid w:val="002C4738"/>
    <w:rsid w:val="002C59EB"/>
    <w:rsid w:val="002C68A8"/>
    <w:rsid w:val="002C6F4D"/>
    <w:rsid w:val="002C7064"/>
    <w:rsid w:val="002D11A8"/>
    <w:rsid w:val="002D6BD2"/>
    <w:rsid w:val="002E0F21"/>
    <w:rsid w:val="002E1879"/>
    <w:rsid w:val="002E1F7C"/>
    <w:rsid w:val="002E3E3C"/>
    <w:rsid w:val="002E5827"/>
    <w:rsid w:val="002E6AC4"/>
    <w:rsid w:val="002E782E"/>
    <w:rsid w:val="002E7D78"/>
    <w:rsid w:val="002F35FE"/>
    <w:rsid w:val="002F3A07"/>
    <w:rsid w:val="002F6C5E"/>
    <w:rsid w:val="0030235B"/>
    <w:rsid w:val="00302900"/>
    <w:rsid w:val="00305B63"/>
    <w:rsid w:val="00310330"/>
    <w:rsid w:val="0031154E"/>
    <w:rsid w:val="00311C6F"/>
    <w:rsid w:val="00314D5D"/>
    <w:rsid w:val="00315803"/>
    <w:rsid w:val="003204D8"/>
    <w:rsid w:val="00320EA4"/>
    <w:rsid w:val="003222F5"/>
    <w:rsid w:val="00323587"/>
    <w:rsid w:val="00324808"/>
    <w:rsid w:val="00324859"/>
    <w:rsid w:val="00326FB8"/>
    <w:rsid w:val="003275FC"/>
    <w:rsid w:val="00330111"/>
    <w:rsid w:val="00330C3B"/>
    <w:rsid w:val="0033113F"/>
    <w:rsid w:val="003330DE"/>
    <w:rsid w:val="00334CD0"/>
    <w:rsid w:val="00337412"/>
    <w:rsid w:val="00341363"/>
    <w:rsid w:val="00344EF9"/>
    <w:rsid w:val="00346D4C"/>
    <w:rsid w:val="003477FA"/>
    <w:rsid w:val="00350556"/>
    <w:rsid w:val="00351B40"/>
    <w:rsid w:val="003524A7"/>
    <w:rsid w:val="00354AF9"/>
    <w:rsid w:val="003554FF"/>
    <w:rsid w:val="00356035"/>
    <w:rsid w:val="00357A49"/>
    <w:rsid w:val="003605D6"/>
    <w:rsid w:val="0036480A"/>
    <w:rsid w:val="0036491E"/>
    <w:rsid w:val="00364D9F"/>
    <w:rsid w:val="003673FF"/>
    <w:rsid w:val="003708EA"/>
    <w:rsid w:val="003721E8"/>
    <w:rsid w:val="00372321"/>
    <w:rsid w:val="00373AAB"/>
    <w:rsid w:val="00373F92"/>
    <w:rsid w:val="00375ACD"/>
    <w:rsid w:val="00376B97"/>
    <w:rsid w:val="00376E24"/>
    <w:rsid w:val="0038583A"/>
    <w:rsid w:val="00387600"/>
    <w:rsid w:val="00387744"/>
    <w:rsid w:val="00392136"/>
    <w:rsid w:val="0039373B"/>
    <w:rsid w:val="00395D56"/>
    <w:rsid w:val="0039693C"/>
    <w:rsid w:val="00397175"/>
    <w:rsid w:val="003A26C2"/>
    <w:rsid w:val="003A4922"/>
    <w:rsid w:val="003A649F"/>
    <w:rsid w:val="003B301B"/>
    <w:rsid w:val="003B6F65"/>
    <w:rsid w:val="003C05CC"/>
    <w:rsid w:val="003C2FBA"/>
    <w:rsid w:val="003C4BE3"/>
    <w:rsid w:val="003C5465"/>
    <w:rsid w:val="003C59A5"/>
    <w:rsid w:val="003C5BCC"/>
    <w:rsid w:val="003D06A1"/>
    <w:rsid w:val="003D20E7"/>
    <w:rsid w:val="003D2DCD"/>
    <w:rsid w:val="003D42F5"/>
    <w:rsid w:val="003D4A94"/>
    <w:rsid w:val="003D4D81"/>
    <w:rsid w:val="003D67D6"/>
    <w:rsid w:val="003E0005"/>
    <w:rsid w:val="003E38A9"/>
    <w:rsid w:val="003E39E1"/>
    <w:rsid w:val="003E4B10"/>
    <w:rsid w:val="003E4BEF"/>
    <w:rsid w:val="003E5C9C"/>
    <w:rsid w:val="003E6248"/>
    <w:rsid w:val="003F4719"/>
    <w:rsid w:val="003F6B63"/>
    <w:rsid w:val="0040012C"/>
    <w:rsid w:val="00400B3D"/>
    <w:rsid w:val="004012BA"/>
    <w:rsid w:val="00403B61"/>
    <w:rsid w:val="0040473B"/>
    <w:rsid w:val="00404BF7"/>
    <w:rsid w:val="00407AFB"/>
    <w:rsid w:val="004122C3"/>
    <w:rsid w:val="0041298E"/>
    <w:rsid w:val="004142A6"/>
    <w:rsid w:val="004147E2"/>
    <w:rsid w:val="00414EC0"/>
    <w:rsid w:val="0042013C"/>
    <w:rsid w:val="00420EE3"/>
    <w:rsid w:val="00421B3A"/>
    <w:rsid w:val="004222D6"/>
    <w:rsid w:val="004233BA"/>
    <w:rsid w:val="00423EDD"/>
    <w:rsid w:val="004258A9"/>
    <w:rsid w:val="00431785"/>
    <w:rsid w:val="004332C4"/>
    <w:rsid w:val="0043430D"/>
    <w:rsid w:val="004344C6"/>
    <w:rsid w:val="004409EF"/>
    <w:rsid w:val="00442551"/>
    <w:rsid w:val="004426FB"/>
    <w:rsid w:val="00442F30"/>
    <w:rsid w:val="0045090B"/>
    <w:rsid w:val="00450FE3"/>
    <w:rsid w:val="004510F7"/>
    <w:rsid w:val="00451F9E"/>
    <w:rsid w:val="00452A59"/>
    <w:rsid w:val="00453B3E"/>
    <w:rsid w:val="00454A5A"/>
    <w:rsid w:val="00455202"/>
    <w:rsid w:val="004555C1"/>
    <w:rsid w:val="00456CAC"/>
    <w:rsid w:val="00457116"/>
    <w:rsid w:val="00460CAB"/>
    <w:rsid w:val="0046132D"/>
    <w:rsid w:val="00462AE9"/>
    <w:rsid w:val="00470159"/>
    <w:rsid w:val="004708FB"/>
    <w:rsid w:val="00474E4B"/>
    <w:rsid w:val="00482276"/>
    <w:rsid w:val="00482E41"/>
    <w:rsid w:val="004850F3"/>
    <w:rsid w:val="00490C42"/>
    <w:rsid w:val="004A40F5"/>
    <w:rsid w:val="004B4099"/>
    <w:rsid w:val="004B5C66"/>
    <w:rsid w:val="004B7AD3"/>
    <w:rsid w:val="004C3017"/>
    <w:rsid w:val="004C46DE"/>
    <w:rsid w:val="004C6FC6"/>
    <w:rsid w:val="004D1199"/>
    <w:rsid w:val="004D3765"/>
    <w:rsid w:val="004E0A54"/>
    <w:rsid w:val="004E19A6"/>
    <w:rsid w:val="004E2405"/>
    <w:rsid w:val="004E7F9A"/>
    <w:rsid w:val="004F31F9"/>
    <w:rsid w:val="004F355A"/>
    <w:rsid w:val="004F5A76"/>
    <w:rsid w:val="004F79CB"/>
    <w:rsid w:val="00500E07"/>
    <w:rsid w:val="00503BE9"/>
    <w:rsid w:val="00504A34"/>
    <w:rsid w:val="00505597"/>
    <w:rsid w:val="00507935"/>
    <w:rsid w:val="00507C02"/>
    <w:rsid w:val="005124E6"/>
    <w:rsid w:val="00512E73"/>
    <w:rsid w:val="005202E3"/>
    <w:rsid w:val="005232D7"/>
    <w:rsid w:val="00523995"/>
    <w:rsid w:val="0052510B"/>
    <w:rsid w:val="00527761"/>
    <w:rsid w:val="005327DB"/>
    <w:rsid w:val="00532E74"/>
    <w:rsid w:val="00535E0F"/>
    <w:rsid w:val="00536203"/>
    <w:rsid w:val="00540827"/>
    <w:rsid w:val="00541F4C"/>
    <w:rsid w:val="005438AB"/>
    <w:rsid w:val="00543D57"/>
    <w:rsid w:val="00545A12"/>
    <w:rsid w:val="005522DB"/>
    <w:rsid w:val="005549D7"/>
    <w:rsid w:val="005605E0"/>
    <w:rsid w:val="00560FAB"/>
    <w:rsid w:val="00561A8C"/>
    <w:rsid w:val="00561BF5"/>
    <w:rsid w:val="00561E09"/>
    <w:rsid w:val="00565265"/>
    <w:rsid w:val="00571410"/>
    <w:rsid w:val="00571EEA"/>
    <w:rsid w:val="00572758"/>
    <w:rsid w:val="005735C2"/>
    <w:rsid w:val="00574BF2"/>
    <w:rsid w:val="005758BB"/>
    <w:rsid w:val="00576746"/>
    <w:rsid w:val="005771F8"/>
    <w:rsid w:val="005775E9"/>
    <w:rsid w:val="00580414"/>
    <w:rsid w:val="00580709"/>
    <w:rsid w:val="00581015"/>
    <w:rsid w:val="005837D6"/>
    <w:rsid w:val="00583AAC"/>
    <w:rsid w:val="00584432"/>
    <w:rsid w:val="00584E31"/>
    <w:rsid w:val="005850D5"/>
    <w:rsid w:val="005853C0"/>
    <w:rsid w:val="005858A6"/>
    <w:rsid w:val="00585911"/>
    <w:rsid w:val="005861F7"/>
    <w:rsid w:val="00586B05"/>
    <w:rsid w:val="00591E13"/>
    <w:rsid w:val="005931FF"/>
    <w:rsid w:val="00593EDE"/>
    <w:rsid w:val="00596C4A"/>
    <w:rsid w:val="00597265"/>
    <w:rsid w:val="005A09B1"/>
    <w:rsid w:val="005A0B2C"/>
    <w:rsid w:val="005A1341"/>
    <w:rsid w:val="005A2939"/>
    <w:rsid w:val="005A29AD"/>
    <w:rsid w:val="005A3459"/>
    <w:rsid w:val="005A6973"/>
    <w:rsid w:val="005A7511"/>
    <w:rsid w:val="005B18BE"/>
    <w:rsid w:val="005B509D"/>
    <w:rsid w:val="005B5A50"/>
    <w:rsid w:val="005B7AD3"/>
    <w:rsid w:val="005C1041"/>
    <w:rsid w:val="005C1F67"/>
    <w:rsid w:val="005C2E5E"/>
    <w:rsid w:val="005C346B"/>
    <w:rsid w:val="005C5F30"/>
    <w:rsid w:val="005C698C"/>
    <w:rsid w:val="005C6E3D"/>
    <w:rsid w:val="005C702A"/>
    <w:rsid w:val="005C7ECC"/>
    <w:rsid w:val="005D54A7"/>
    <w:rsid w:val="005D571F"/>
    <w:rsid w:val="005D67CB"/>
    <w:rsid w:val="005E04EC"/>
    <w:rsid w:val="005E34A2"/>
    <w:rsid w:val="005E3B1A"/>
    <w:rsid w:val="005E4083"/>
    <w:rsid w:val="005E6EB3"/>
    <w:rsid w:val="005F0B4B"/>
    <w:rsid w:val="005F29E0"/>
    <w:rsid w:val="005F2A2F"/>
    <w:rsid w:val="005F375F"/>
    <w:rsid w:val="005F6A15"/>
    <w:rsid w:val="005F74D3"/>
    <w:rsid w:val="00600C96"/>
    <w:rsid w:val="00600ED3"/>
    <w:rsid w:val="0060142B"/>
    <w:rsid w:val="006033A5"/>
    <w:rsid w:val="006051BB"/>
    <w:rsid w:val="006108B6"/>
    <w:rsid w:val="006142B6"/>
    <w:rsid w:val="006227F8"/>
    <w:rsid w:val="0062293A"/>
    <w:rsid w:val="0062522D"/>
    <w:rsid w:val="00627B1F"/>
    <w:rsid w:val="00631B22"/>
    <w:rsid w:val="00633157"/>
    <w:rsid w:val="00633754"/>
    <w:rsid w:val="00636CFE"/>
    <w:rsid w:val="0063731D"/>
    <w:rsid w:val="006422E4"/>
    <w:rsid w:val="00645368"/>
    <w:rsid w:val="00646752"/>
    <w:rsid w:val="006478D9"/>
    <w:rsid w:val="006502F1"/>
    <w:rsid w:val="0066111A"/>
    <w:rsid w:val="006626CC"/>
    <w:rsid w:val="00662BB7"/>
    <w:rsid w:val="0066330C"/>
    <w:rsid w:val="0066445C"/>
    <w:rsid w:val="0066469A"/>
    <w:rsid w:val="00665897"/>
    <w:rsid w:val="00665D96"/>
    <w:rsid w:val="00667104"/>
    <w:rsid w:val="00667856"/>
    <w:rsid w:val="0066793E"/>
    <w:rsid w:val="00670FA1"/>
    <w:rsid w:val="0067466B"/>
    <w:rsid w:val="006751C3"/>
    <w:rsid w:val="006758C2"/>
    <w:rsid w:val="006759BE"/>
    <w:rsid w:val="00675D6D"/>
    <w:rsid w:val="00675DA0"/>
    <w:rsid w:val="00675EC3"/>
    <w:rsid w:val="00676E67"/>
    <w:rsid w:val="0067794C"/>
    <w:rsid w:val="00680116"/>
    <w:rsid w:val="006803DE"/>
    <w:rsid w:val="00681142"/>
    <w:rsid w:val="0068243D"/>
    <w:rsid w:val="00684335"/>
    <w:rsid w:val="00686D52"/>
    <w:rsid w:val="0069053D"/>
    <w:rsid w:val="006909C7"/>
    <w:rsid w:val="00690B64"/>
    <w:rsid w:val="00690DAD"/>
    <w:rsid w:val="00692D50"/>
    <w:rsid w:val="0069346D"/>
    <w:rsid w:val="0069441D"/>
    <w:rsid w:val="00695CAA"/>
    <w:rsid w:val="006967BE"/>
    <w:rsid w:val="00697D4B"/>
    <w:rsid w:val="006A2CC5"/>
    <w:rsid w:val="006B00C6"/>
    <w:rsid w:val="006B12AB"/>
    <w:rsid w:val="006B1B50"/>
    <w:rsid w:val="006B5046"/>
    <w:rsid w:val="006B6C35"/>
    <w:rsid w:val="006B7361"/>
    <w:rsid w:val="006B79B3"/>
    <w:rsid w:val="006B7BAC"/>
    <w:rsid w:val="006C0585"/>
    <w:rsid w:val="006C1E82"/>
    <w:rsid w:val="006C2022"/>
    <w:rsid w:val="006C239A"/>
    <w:rsid w:val="006C2657"/>
    <w:rsid w:val="006C29E1"/>
    <w:rsid w:val="006C7F79"/>
    <w:rsid w:val="006D154A"/>
    <w:rsid w:val="006D4BD0"/>
    <w:rsid w:val="006D55B1"/>
    <w:rsid w:val="006D7D25"/>
    <w:rsid w:val="006E08FD"/>
    <w:rsid w:val="006E233E"/>
    <w:rsid w:val="006E34D7"/>
    <w:rsid w:val="006E4A42"/>
    <w:rsid w:val="006E4EA2"/>
    <w:rsid w:val="006E58DB"/>
    <w:rsid w:val="006E7B06"/>
    <w:rsid w:val="006F058F"/>
    <w:rsid w:val="006F134F"/>
    <w:rsid w:val="006F1F15"/>
    <w:rsid w:val="006F21EC"/>
    <w:rsid w:val="006F269B"/>
    <w:rsid w:val="006F5634"/>
    <w:rsid w:val="00701A09"/>
    <w:rsid w:val="00702043"/>
    <w:rsid w:val="00705594"/>
    <w:rsid w:val="00705F92"/>
    <w:rsid w:val="007104C1"/>
    <w:rsid w:val="00713495"/>
    <w:rsid w:val="00713812"/>
    <w:rsid w:val="0071422C"/>
    <w:rsid w:val="007155FA"/>
    <w:rsid w:val="00717D59"/>
    <w:rsid w:val="0072011F"/>
    <w:rsid w:val="007237E9"/>
    <w:rsid w:val="00724E7B"/>
    <w:rsid w:val="00725E5D"/>
    <w:rsid w:val="00730716"/>
    <w:rsid w:val="007321DA"/>
    <w:rsid w:val="00732897"/>
    <w:rsid w:val="00733FA9"/>
    <w:rsid w:val="0073498E"/>
    <w:rsid w:val="0073722D"/>
    <w:rsid w:val="00737705"/>
    <w:rsid w:val="00737B01"/>
    <w:rsid w:val="007408C7"/>
    <w:rsid w:val="00740D3A"/>
    <w:rsid w:val="00740F42"/>
    <w:rsid w:val="00742976"/>
    <w:rsid w:val="00744963"/>
    <w:rsid w:val="00751038"/>
    <w:rsid w:val="0075529A"/>
    <w:rsid w:val="00760995"/>
    <w:rsid w:val="00761417"/>
    <w:rsid w:val="007639C9"/>
    <w:rsid w:val="007659E8"/>
    <w:rsid w:val="00766E21"/>
    <w:rsid w:val="007671C9"/>
    <w:rsid w:val="00771818"/>
    <w:rsid w:val="00772686"/>
    <w:rsid w:val="007777ED"/>
    <w:rsid w:val="0078066D"/>
    <w:rsid w:val="00780E34"/>
    <w:rsid w:val="00782317"/>
    <w:rsid w:val="007834E1"/>
    <w:rsid w:val="00785695"/>
    <w:rsid w:val="00786224"/>
    <w:rsid w:val="00786EA4"/>
    <w:rsid w:val="00790755"/>
    <w:rsid w:val="0079263F"/>
    <w:rsid w:val="00795089"/>
    <w:rsid w:val="00796EF7"/>
    <w:rsid w:val="007A0C84"/>
    <w:rsid w:val="007A2D75"/>
    <w:rsid w:val="007A53BD"/>
    <w:rsid w:val="007A5DEA"/>
    <w:rsid w:val="007A5F92"/>
    <w:rsid w:val="007B0147"/>
    <w:rsid w:val="007B0E9D"/>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702"/>
    <w:rsid w:val="007D3E22"/>
    <w:rsid w:val="007D50B6"/>
    <w:rsid w:val="007D6683"/>
    <w:rsid w:val="007E3807"/>
    <w:rsid w:val="007E4539"/>
    <w:rsid w:val="007E45D0"/>
    <w:rsid w:val="007E5A95"/>
    <w:rsid w:val="007E6066"/>
    <w:rsid w:val="007E6EAA"/>
    <w:rsid w:val="007F109A"/>
    <w:rsid w:val="007F1D8C"/>
    <w:rsid w:val="007F2068"/>
    <w:rsid w:val="007F2B18"/>
    <w:rsid w:val="007F53DD"/>
    <w:rsid w:val="00800E20"/>
    <w:rsid w:val="008016A1"/>
    <w:rsid w:val="00801E17"/>
    <w:rsid w:val="00803189"/>
    <w:rsid w:val="008042D1"/>
    <w:rsid w:val="00804E10"/>
    <w:rsid w:val="00806C0C"/>
    <w:rsid w:val="00806F9D"/>
    <w:rsid w:val="008079A2"/>
    <w:rsid w:val="00810BAE"/>
    <w:rsid w:val="00811BE2"/>
    <w:rsid w:val="00812113"/>
    <w:rsid w:val="00812FAB"/>
    <w:rsid w:val="0081434A"/>
    <w:rsid w:val="008153F8"/>
    <w:rsid w:val="00815602"/>
    <w:rsid w:val="00821569"/>
    <w:rsid w:val="00826B6A"/>
    <w:rsid w:val="00826BC7"/>
    <w:rsid w:val="00826D8C"/>
    <w:rsid w:val="0083060E"/>
    <w:rsid w:val="0083069C"/>
    <w:rsid w:val="00835C42"/>
    <w:rsid w:val="00835C5B"/>
    <w:rsid w:val="008406E6"/>
    <w:rsid w:val="00842874"/>
    <w:rsid w:val="00842A37"/>
    <w:rsid w:val="00842A7D"/>
    <w:rsid w:val="00845543"/>
    <w:rsid w:val="00846A8E"/>
    <w:rsid w:val="00850F92"/>
    <w:rsid w:val="008514C4"/>
    <w:rsid w:val="00852C50"/>
    <w:rsid w:val="0085476F"/>
    <w:rsid w:val="0085561B"/>
    <w:rsid w:val="00856149"/>
    <w:rsid w:val="0085705E"/>
    <w:rsid w:val="0085722B"/>
    <w:rsid w:val="00857EC7"/>
    <w:rsid w:val="0086153C"/>
    <w:rsid w:val="0086160E"/>
    <w:rsid w:val="00861D34"/>
    <w:rsid w:val="00862AF2"/>
    <w:rsid w:val="0086497A"/>
    <w:rsid w:val="00864FA6"/>
    <w:rsid w:val="00867A15"/>
    <w:rsid w:val="0087117E"/>
    <w:rsid w:val="00872E31"/>
    <w:rsid w:val="00873628"/>
    <w:rsid w:val="0087566E"/>
    <w:rsid w:val="00875DA2"/>
    <w:rsid w:val="00876F6C"/>
    <w:rsid w:val="00877AB9"/>
    <w:rsid w:val="00880B94"/>
    <w:rsid w:val="00880BFE"/>
    <w:rsid w:val="0088387D"/>
    <w:rsid w:val="00883D2F"/>
    <w:rsid w:val="0088404E"/>
    <w:rsid w:val="00886E20"/>
    <w:rsid w:val="008902D5"/>
    <w:rsid w:val="00891719"/>
    <w:rsid w:val="00892E5F"/>
    <w:rsid w:val="008936EE"/>
    <w:rsid w:val="0089395B"/>
    <w:rsid w:val="008942E2"/>
    <w:rsid w:val="008943E6"/>
    <w:rsid w:val="008944BE"/>
    <w:rsid w:val="008A1D65"/>
    <w:rsid w:val="008A2E98"/>
    <w:rsid w:val="008A3BF3"/>
    <w:rsid w:val="008A4EA0"/>
    <w:rsid w:val="008B003B"/>
    <w:rsid w:val="008B02CB"/>
    <w:rsid w:val="008B12F1"/>
    <w:rsid w:val="008B3DD9"/>
    <w:rsid w:val="008B44C4"/>
    <w:rsid w:val="008B54DB"/>
    <w:rsid w:val="008B57A7"/>
    <w:rsid w:val="008C4131"/>
    <w:rsid w:val="008C496D"/>
    <w:rsid w:val="008C5B5F"/>
    <w:rsid w:val="008C7FBF"/>
    <w:rsid w:val="008D372F"/>
    <w:rsid w:val="008D5B56"/>
    <w:rsid w:val="008D6CAB"/>
    <w:rsid w:val="008D78DF"/>
    <w:rsid w:val="008E04D8"/>
    <w:rsid w:val="008E1E57"/>
    <w:rsid w:val="008E477E"/>
    <w:rsid w:val="008E4C72"/>
    <w:rsid w:val="008E571F"/>
    <w:rsid w:val="008E5D5C"/>
    <w:rsid w:val="008E7699"/>
    <w:rsid w:val="008F0C1A"/>
    <w:rsid w:val="008F24B2"/>
    <w:rsid w:val="008F3667"/>
    <w:rsid w:val="008F3CED"/>
    <w:rsid w:val="008F559F"/>
    <w:rsid w:val="0090042A"/>
    <w:rsid w:val="00901209"/>
    <w:rsid w:val="009017E5"/>
    <w:rsid w:val="00902F4D"/>
    <w:rsid w:val="00902FA2"/>
    <w:rsid w:val="009031C7"/>
    <w:rsid w:val="00911BF2"/>
    <w:rsid w:val="00912C15"/>
    <w:rsid w:val="0091343F"/>
    <w:rsid w:val="00917ABC"/>
    <w:rsid w:val="00917FDF"/>
    <w:rsid w:val="009217DC"/>
    <w:rsid w:val="00922ACD"/>
    <w:rsid w:val="00922C04"/>
    <w:rsid w:val="009262D7"/>
    <w:rsid w:val="00927C17"/>
    <w:rsid w:val="00927C6A"/>
    <w:rsid w:val="009302B0"/>
    <w:rsid w:val="009319D3"/>
    <w:rsid w:val="00931A0C"/>
    <w:rsid w:val="00931C8D"/>
    <w:rsid w:val="009320A9"/>
    <w:rsid w:val="00933DB6"/>
    <w:rsid w:val="00937175"/>
    <w:rsid w:val="009448F1"/>
    <w:rsid w:val="00944D29"/>
    <w:rsid w:val="00945152"/>
    <w:rsid w:val="00945E93"/>
    <w:rsid w:val="009467C0"/>
    <w:rsid w:val="00946B67"/>
    <w:rsid w:val="00952155"/>
    <w:rsid w:val="009543E9"/>
    <w:rsid w:val="00955A01"/>
    <w:rsid w:val="00956090"/>
    <w:rsid w:val="00956166"/>
    <w:rsid w:val="0095629F"/>
    <w:rsid w:val="00957B9D"/>
    <w:rsid w:val="009608D0"/>
    <w:rsid w:val="00962054"/>
    <w:rsid w:val="00963241"/>
    <w:rsid w:val="00963927"/>
    <w:rsid w:val="00963B5E"/>
    <w:rsid w:val="0096404E"/>
    <w:rsid w:val="00964682"/>
    <w:rsid w:val="00964DE0"/>
    <w:rsid w:val="0097052A"/>
    <w:rsid w:val="0097112C"/>
    <w:rsid w:val="00971511"/>
    <w:rsid w:val="0097538C"/>
    <w:rsid w:val="00977493"/>
    <w:rsid w:val="00984DD8"/>
    <w:rsid w:val="00991BEB"/>
    <w:rsid w:val="00991E15"/>
    <w:rsid w:val="00992975"/>
    <w:rsid w:val="00992A12"/>
    <w:rsid w:val="00992BE0"/>
    <w:rsid w:val="00994054"/>
    <w:rsid w:val="00994A8E"/>
    <w:rsid w:val="00996E53"/>
    <w:rsid w:val="009973DF"/>
    <w:rsid w:val="00997A82"/>
    <w:rsid w:val="009A0974"/>
    <w:rsid w:val="009A0AB6"/>
    <w:rsid w:val="009A5923"/>
    <w:rsid w:val="009A7B53"/>
    <w:rsid w:val="009B12F0"/>
    <w:rsid w:val="009B34C7"/>
    <w:rsid w:val="009B3EDB"/>
    <w:rsid w:val="009B6BB2"/>
    <w:rsid w:val="009B7FBE"/>
    <w:rsid w:val="009C1012"/>
    <w:rsid w:val="009C24C0"/>
    <w:rsid w:val="009C323E"/>
    <w:rsid w:val="009C3932"/>
    <w:rsid w:val="009C45A2"/>
    <w:rsid w:val="009C638A"/>
    <w:rsid w:val="009C7482"/>
    <w:rsid w:val="009D0077"/>
    <w:rsid w:val="009D1CB7"/>
    <w:rsid w:val="009D4FA2"/>
    <w:rsid w:val="009D574E"/>
    <w:rsid w:val="009D5915"/>
    <w:rsid w:val="009D5C06"/>
    <w:rsid w:val="009D6AD5"/>
    <w:rsid w:val="009E3461"/>
    <w:rsid w:val="009E3CB7"/>
    <w:rsid w:val="009E3E90"/>
    <w:rsid w:val="009E4A17"/>
    <w:rsid w:val="009E7A10"/>
    <w:rsid w:val="009F037F"/>
    <w:rsid w:val="009F136E"/>
    <w:rsid w:val="009F1F9E"/>
    <w:rsid w:val="009F20C3"/>
    <w:rsid w:val="009F2E80"/>
    <w:rsid w:val="009F7EAC"/>
    <w:rsid w:val="00A010C7"/>
    <w:rsid w:val="00A02278"/>
    <w:rsid w:val="00A02C88"/>
    <w:rsid w:val="00A06005"/>
    <w:rsid w:val="00A06726"/>
    <w:rsid w:val="00A06884"/>
    <w:rsid w:val="00A07634"/>
    <w:rsid w:val="00A079C0"/>
    <w:rsid w:val="00A07A2E"/>
    <w:rsid w:val="00A10D64"/>
    <w:rsid w:val="00A11584"/>
    <w:rsid w:val="00A134EB"/>
    <w:rsid w:val="00A138E6"/>
    <w:rsid w:val="00A14526"/>
    <w:rsid w:val="00A16576"/>
    <w:rsid w:val="00A16CEF"/>
    <w:rsid w:val="00A1701D"/>
    <w:rsid w:val="00A22CED"/>
    <w:rsid w:val="00A2591F"/>
    <w:rsid w:val="00A26180"/>
    <w:rsid w:val="00A325C4"/>
    <w:rsid w:val="00A34132"/>
    <w:rsid w:val="00A36938"/>
    <w:rsid w:val="00A36C6A"/>
    <w:rsid w:val="00A40098"/>
    <w:rsid w:val="00A42FCF"/>
    <w:rsid w:val="00A4309A"/>
    <w:rsid w:val="00A43B46"/>
    <w:rsid w:val="00A43E3B"/>
    <w:rsid w:val="00A45406"/>
    <w:rsid w:val="00A545C7"/>
    <w:rsid w:val="00A55E69"/>
    <w:rsid w:val="00A56DA5"/>
    <w:rsid w:val="00A60574"/>
    <w:rsid w:val="00A607EA"/>
    <w:rsid w:val="00A61908"/>
    <w:rsid w:val="00A63312"/>
    <w:rsid w:val="00A65088"/>
    <w:rsid w:val="00A660C5"/>
    <w:rsid w:val="00A67D35"/>
    <w:rsid w:val="00A710ED"/>
    <w:rsid w:val="00A742F2"/>
    <w:rsid w:val="00A75492"/>
    <w:rsid w:val="00A75C17"/>
    <w:rsid w:val="00A77FBE"/>
    <w:rsid w:val="00A813ED"/>
    <w:rsid w:val="00A82AC2"/>
    <w:rsid w:val="00A82AD6"/>
    <w:rsid w:val="00A84B2B"/>
    <w:rsid w:val="00A84BF1"/>
    <w:rsid w:val="00A8551F"/>
    <w:rsid w:val="00A8633B"/>
    <w:rsid w:val="00A87EA4"/>
    <w:rsid w:val="00A90F0F"/>
    <w:rsid w:val="00A9144B"/>
    <w:rsid w:val="00A92F4F"/>
    <w:rsid w:val="00A93E34"/>
    <w:rsid w:val="00A95584"/>
    <w:rsid w:val="00A9625E"/>
    <w:rsid w:val="00A964CF"/>
    <w:rsid w:val="00A9669F"/>
    <w:rsid w:val="00A9749F"/>
    <w:rsid w:val="00AA0D3F"/>
    <w:rsid w:val="00AA1DB9"/>
    <w:rsid w:val="00AA27ED"/>
    <w:rsid w:val="00AA4F06"/>
    <w:rsid w:val="00AA6074"/>
    <w:rsid w:val="00AB0C5A"/>
    <w:rsid w:val="00AB3D45"/>
    <w:rsid w:val="00AB48ED"/>
    <w:rsid w:val="00AB5375"/>
    <w:rsid w:val="00AB56F9"/>
    <w:rsid w:val="00AB5767"/>
    <w:rsid w:val="00AB5E2E"/>
    <w:rsid w:val="00AB6A70"/>
    <w:rsid w:val="00AC32B3"/>
    <w:rsid w:val="00AC401E"/>
    <w:rsid w:val="00AC4501"/>
    <w:rsid w:val="00AC4E77"/>
    <w:rsid w:val="00AC7CFA"/>
    <w:rsid w:val="00AD1C7A"/>
    <w:rsid w:val="00AD43E6"/>
    <w:rsid w:val="00AD65C5"/>
    <w:rsid w:val="00AD6D90"/>
    <w:rsid w:val="00AD737F"/>
    <w:rsid w:val="00AD75E0"/>
    <w:rsid w:val="00AD7B4E"/>
    <w:rsid w:val="00AE02C6"/>
    <w:rsid w:val="00AE0EF3"/>
    <w:rsid w:val="00AE0EF8"/>
    <w:rsid w:val="00AE2057"/>
    <w:rsid w:val="00AE2326"/>
    <w:rsid w:val="00AE355C"/>
    <w:rsid w:val="00AE4FA2"/>
    <w:rsid w:val="00AE7BD5"/>
    <w:rsid w:val="00AF09A5"/>
    <w:rsid w:val="00AF5E18"/>
    <w:rsid w:val="00B0341D"/>
    <w:rsid w:val="00B0525D"/>
    <w:rsid w:val="00B05B29"/>
    <w:rsid w:val="00B069D9"/>
    <w:rsid w:val="00B06B26"/>
    <w:rsid w:val="00B06EAE"/>
    <w:rsid w:val="00B10133"/>
    <w:rsid w:val="00B1075F"/>
    <w:rsid w:val="00B11EED"/>
    <w:rsid w:val="00B12084"/>
    <w:rsid w:val="00B13D27"/>
    <w:rsid w:val="00B14DB7"/>
    <w:rsid w:val="00B17689"/>
    <w:rsid w:val="00B20E88"/>
    <w:rsid w:val="00B21D9D"/>
    <w:rsid w:val="00B2342E"/>
    <w:rsid w:val="00B24C89"/>
    <w:rsid w:val="00B2607F"/>
    <w:rsid w:val="00B30AE0"/>
    <w:rsid w:val="00B313BF"/>
    <w:rsid w:val="00B31B37"/>
    <w:rsid w:val="00B3544D"/>
    <w:rsid w:val="00B37CC8"/>
    <w:rsid w:val="00B44DB9"/>
    <w:rsid w:val="00B476AD"/>
    <w:rsid w:val="00B47E46"/>
    <w:rsid w:val="00B5161F"/>
    <w:rsid w:val="00B5217E"/>
    <w:rsid w:val="00B5300A"/>
    <w:rsid w:val="00B563B7"/>
    <w:rsid w:val="00B56D8B"/>
    <w:rsid w:val="00B63CC6"/>
    <w:rsid w:val="00B63D84"/>
    <w:rsid w:val="00B64B75"/>
    <w:rsid w:val="00B658A8"/>
    <w:rsid w:val="00B701F7"/>
    <w:rsid w:val="00B74CE0"/>
    <w:rsid w:val="00B76701"/>
    <w:rsid w:val="00B76B99"/>
    <w:rsid w:val="00B77E8D"/>
    <w:rsid w:val="00B80171"/>
    <w:rsid w:val="00B80DA0"/>
    <w:rsid w:val="00B824E1"/>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36D4"/>
    <w:rsid w:val="00BA68D9"/>
    <w:rsid w:val="00BA6A0B"/>
    <w:rsid w:val="00BA720D"/>
    <w:rsid w:val="00BB077C"/>
    <w:rsid w:val="00BB0A88"/>
    <w:rsid w:val="00BB1462"/>
    <w:rsid w:val="00BB16BE"/>
    <w:rsid w:val="00BB1A42"/>
    <w:rsid w:val="00BB2C99"/>
    <w:rsid w:val="00BB65FC"/>
    <w:rsid w:val="00BB6C23"/>
    <w:rsid w:val="00BC4C8D"/>
    <w:rsid w:val="00BC60D4"/>
    <w:rsid w:val="00BC690B"/>
    <w:rsid w:val="00BC7903"/>
    <w:rsid w:val="00BD0A2E"/>
    <w:rsid w:val="00BD1602"/>
    <w:rsid w:val="00BD2220"/>
    <w:rsid w:val="00BD4510"/>
    <w:rsid w:val="00BD47B6"/>
    <w:rsid w:val="00BD5E46"/>
    <w:rsid w:val="00BD6AA5"/>
    <w:rsid w:val="00BD77BC"/>
    <w:rsid w:val="00BE0D8C"/>
    <w:rsid w:val="00BE1FBC"/>
    <w:rsid w:val="00BE4B9D"/>
    <w:rsid w:val="00BE56F7"/>
    <w:rsid w:val="00BE7046"/>
    <w:rsid w:val="00BE729C"/>
    <w:rsid w:val="00BE7969"/>
    <w:rsid w:val="00BF046C"/>
    <w:rsid w:val="00BF1F72"/>
    <w:rsid w:val="00BF356C"/>
    <w:rsid w:val="00BF3EEA"/>
    <w:rsid w:val="00BF4D86"/>
    <w:rsid w:val="00BF520E"/>
    <w:rsid w:val="00BF7D6F"/>
    <w:rsid w:val="00BF7F48"/>
    <w:rsid w:val="00C02462"/>
    <w:rsid w:val="00C02BEF"/>
    <w:rsid w:val="00C02C6E"/>
    <w:rsid w:val="00C0425D"/>
    <w:rsid w:val="00C04E86"/>
    <w:rsid w:val="00C10489"/>
    <w:rsid w:val="00C12F68"/>
    <w:rsid w:val="00C16707"/>
    <w:rsid w:val="00C20AE4"/>
    <w:rsid w:val="00C24609"/>
    <w:rsid w:val="00C24DAB"/>
    <w:rsid w:val="00C264BE"/>
    <w:rsid w:val="00C302EE"/>
    <w:rsid w:val="00C30400"/>
    <w:rsid w:val="00C30C91"/>
    <w:rsid w:val="00C3597D"/>
    <w:rsid w:val="00C363B8"/>
    <w:rsid w:val="00C40047"/>
    <w:rsid w:val="00C404DC"/>
    <w:rsid w:val="00C413D7"/>
    <w:rsid w:val="00C41533"/>
    <w:rsid w:val="00C42C03"/>
    <w:rsid w:val="00C44BBA"/>
    <w:rsid w:val="00C44D9D"/>
    <w:rsid w:val="00C46987"/>
    <w:rsid w:val="00C472D4"/>
    <w:rsid w:val="00C5286F"/>
    <w:rsid w:val="00C54A26"/>
    <w:rsid w:val="00C5608E"/>
    <w:rsid w:val="00C615B3"/>
    <w:rsid w:val="00C6305C"/>
    <w:rsid w:val="00C64182"/>
    <w:rsid w:val="00C64EFC"/>
    <w:rsid w:val="00C65694"/>
    <w:rsid w:val="00C65C73"/>
    <w:rsid w:val="00C720A9"/>
    <w:rsid w:val="00C746E0"/>
    <w:rsid w:val="00C75488"/>
    <w:rsid w:val="00C77D48"/>
    <w:rsid w:val="00C8099E"/>
    <w:rsid w:val="00C85083"/>
    <w:rsid w:val="00C863FA"/>
    <w:rsid w:val="00C91ACD"/>
    <w:rsid w:val="00C92D21"/>
    <w:rsid w:val="00C931A2"/>
    <w:rsid w:val="00C937E0"/>
    <w:rsid w:val="00C94578"/>
    <w:rsid w:val="00C95682"/>
    <w:rsid w:val="00CA1EB9"/>
    <w:rsid w:val="00CA3E15"/>
    <w:rsid w:val="00CA535D"/>
    <w:rsid w:val="00CA7743"/>
    <w:rsid w:val="00CA7A6F"/>
    <w:rsid w:val="00CA7B75"/>
    <w:rsid w:val="00CB28C6"/>
    <w:rsid w:val="00CB321D"/>
    <w:rsid w:val="00CB4721"/>
    <w:rsid w:val="00CB6492"/>
    <w:rsid w:val="00CB6A85"/>
    <w:rsid w:val="00CB73FD"/>
    <w:rsid w:val="00CC06C6"/>
    <w:rsid w:val="00CC1493"/>
    <w:rsid w:val="00CC14E7"/>
    <w:rsid w:val="00CC211F"/>
    <w:rsid w:val="00CC48A7"/>
    <w:rsid w:val="00CC4F3B"/>
    <w:rsid w:val="00CC702E"/>
    <w:rsid w:val="00CD11F1"/>
    <w:rsid w:val="00CD2BC9"/>
    <w:rsid w:val="00CD2C09"/>
    <w:rsid w:val="00CD37B3"/>
    <w:rsid w:val="00CD5497"/>
    <w:rsid w:val="00CD560E"/>
    <w:rsid w:val="00CD5F7D"/>
    <w:rsid w:val="00CD7514"/>
    <w:rsid w:val="00CE16F8"/>
    <w:rsid w:val="00CE1893"/>
    <w:rsid w:val="00CE24C7"/>
    <w:rsid w:val="00CE31F8"/>
    <w:rsid w:val="00CE4E9C"/>
    <w:rsid w:val="00CE5729"/>
    <w:rsid w:val="00CF06CA"/>
    <w:rsid w:val="00CF165B"/>
    <w:rsid w:val="00CF1694"/>
    <w:rsid w:val="00CF2319"/>
    <w:rsid w:val="00CF30D7"/>
    <w:rsid w:val="00CF35D0"/>
    <w:rsid w:val="00CF3E0B"/>
    <w:rsid w:val="00CF4827"/>
    <w:rsid w:val="00CF4940"/>
    <w:rsid w:val="00CF501F"/>
    <w:rsid w:val="00CF55F6"/>
    <w:rsid w:val="00CF5AF7"/>
    <w:rsid w:val="00CF632B"/>
    <w:rsid w:val="00CF7047"/>
    <w:rsid w:val="00D01307"/>
    <w:rsid w:val="00D01572"/>
    <w:rsid w:val="00D015D1"/>
    <w:rsid w:val="00D02312"/>
    <w:rsid w:val="00D02ACA"/>
    <w:rsid w:val="00D02F84"/>
    <w:rsid w:val="00D0344F"/>
    <w:rsid w:val="00D040DC"/>
    <w:rsid w:val="00D0776E"/>
    <w:rsid w:val="00D1248C"/>
    <w:rsid w:val="00D13AB2"/>
    <w:rsid w:val="00D14479"/>
    <w:rsid w:val="00D1483E"/>
    <w:rsid w:val="00D1718B"/>
    <w:rsid w:val="00D208AB"/>
    <w:rsid w:val="00D22EA6"/>
    <w:rsid w:val="00D232C5"/>
    <w:rsid w:val="00D245A7"/>
    <w:rsid w:val="00D25F97"/>
    <w:rsid w:val="00D26AC6"/>
    <w:rsid w:val="00D27D88"/>
    <w:rsid w:val="00D302A7"/>
    <w:rsid w:val="00D308C9"/>
    <w:rsid w:val="00D34598"/>
    <w:rsid w:val="00D3497F"/>
    <w:rsid w:val="00D35AFD"/>
    <w:rsid w:val="00D35DEF"/>
    <w:rsid w:val="00D371A8"/>
    <w:rsid w:val="00D37A55"/>
    <w:rsid w:val="00D405B4"/>
    <w:rsid w:val="00D424F5"/>
    <w:rsid w:val="00D440DC"/>
    <w:rsid w:val="00D446D4"/>
    <w:rsid w:val="00D44A1A"/>
    <w:rsid w:val="00D465F2"/>
    <w:rsid w:val="00D46F73"/>
    <w:rsid w:val="00D4710A"/>
    <w:rsid w:val="00D5069F"/>
    <w:rsid w:val="00D5457A"/>
    <w:rsid w:val="00D57D59"/>
    <w:rsid w:val="00D61667"/>
    <w:rsid w:val="00D6200B"/>
    <w:rsid w:val="00D62E03"/>
    <w:rsid w:val="00D644ED"/>
    <w:rsid w:val="00D64CB7"/>
    <w:rsid w:val="00D66D44"/>
    <w:rsid w:val="00D71D0B"/>
    <w:rsid w:val="00D71F10"/>
    <w:rsid w:val="00D72D96"/>
    <w:rsid w:val="00D74EEA"/>
    <w:rsid w:val="00D759C4"/>
    <w:rsid w:val="00D768EA"/>
    <w:rsid w:val="00D80A6A"/>
    <w:rsid w:val="00D80B51"/>
    <w:rsid w:val="00D82C60"/>
    <w:rsid w:val="00D843A0"/>
    <w:rsid w:val="00D85E0E"/>
    <w:rsid w:val="00D8669C"/>
    <w:rsid w:val="00D866B6"/>
    <w:rsid w:val="00D95391"/>
    <w:rsid w:val="00D97B9A"/>
    <w:rsid w:val="00DA233F"/>
    <w:rsid w:val="00DA3A20"/>
    <w:rsid w:val="00DA4918"/>
    <w:rsid w:val="00DA4B96"/>
    <w:rsid w:val="00DA5CB2"/>
    <w:rsid w:val="00DA6C29"/>
    <w:rsid w:val="00DA7718"/>
    <w:rsid w:val="00DA7CA1"/>
    <w:rsid w:val="00DB0510"/>
    <w:rsid w:val="00DB1843"/>
    <w:rsid w:val="00DB1C30"/>
    <w:rsid w:val="00DB21A6"/>
    <w:rsid w:val="00DB3BA3"/>
    <w:rsid w:val="00DC17E0"/>
    <w:rsid w:val="00DC69CF"/>
    <w:rsid w:val="00DC6E90"/>
    <w:rsid w:val="00DD2D4B"/>
    <w:rsid w:val="00DD67BB"/>
    <w:rsid w:val="00DD7A86"/>
    <w:rsid w:val="00DD7E59"/>
    <w:rsid w:val="00DE0320"/>
    <w:rsid w:val="00DE06A9"/>
    <w:rsid w:val="00DE2549"/>
    <w:rsid w:val="00DE36E4"/>
    <w:rsid w:val="00DE7454"/>
    <w:rsid w:val="00DF5534"/>
    <w:rsid w:val="00DF6334"/>
    <w:rsid w:val="00DF6947"/>
    <w:rsid w:val="00DF76CF"/>
    <w:rsid w:val="00DF7B7B"/>
    <w:rsid w:val="00E00064"/>
    <w:rsid w:val="00E0006B"/>
    <w:rsid w:val="00E00140"/>
    <w:rsid w:val="00E01A8A"/>
    <w:rsid w:val="00E01F66"/>
    <w:rsid w:val="00E04293"/>
    <w:rsid w:val="00E059B3"/>
    <w:rsid w:val="00E111F2"/>
    <w:rsid w:val="00E11A52"/>
    <w:rsid w:val="00E13D2B"/>
    <w:rsid w:val="00E14192"/>
    <w:rsid w:val="00E155DE"/>
    <w:rsid w:val="00E16F00"/>
    <w:rsid w:val="00E233E0"/>
    <w:rsid w:val="00E23CFB"/>
    <w:rsid w:val="00E255D6"/>
    <w:rsid w:val="00E32CED"/>
    <w:rsid w:val="00E36D62"/>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8"/>
    <w:rsid w:val="00E539C2"/>
    <w:rsid w:val="00E553C2"/>
    <w:rsid w:val="00E566DC"/>
    <w:rsid w:val="00E56700"/>
    <w:rsid w:val="00E6301A"/>
    <w:rsid w:val="00E631B7"/>
    <w:rsid w:val="00E63719"/>
    <w:rsid w:val="00E64067"/>
    <w:rsid w:val="00E65A3D"/>
    <w:rsid w:val="00E70ABD"/>
    <w:rsid w:val="00E7221E"/>
    <w:rsid w:val="00E731E7"/>
    <w:rsid w:val="00E749DF"/>
    <w:rsid w:val="00E751C1"/>
    <w:rsid w:val="00E7774F"/>
    <w:rsid w:val="00E80EB2"/>
    <w:rsid w:val="00E86685"/>
    <w:rsid w:val="00E95B59"/>
    <w:rsid w:val="00E9621B"/>
    <w:rsid w:val="00EA072B"/>
    <w:rsid w:val="00EA212C"/>
    <w:rsid w:val="00EA33F7"/>
    <w:rsid w:val="00EA38A6"/>
    <w:rsid w:val="00EA42E5"/>
    <w:rsid w:val="00EA56B6"/>
    <w:rsid w:val="00EA5D4E"/>
    <w:rsid w:val="00EA621E"/>
    <w:rsid w:val="00EA6974"/>
    <w:rsid w:val="00EB395C"/>
    <w:rsid w:val="00EB486D"/>
    <w:rsid w:val="00EB49F1"/>
    <w:rsid w:val="00EB6084"/>
    <w:rsid w:val="00EB67AD"/>
    <w:rsid w:val="00EC4738"/>
    <w:rsid w:val="00EC576E"/>
    <w:rsid w:val="00EC5A3D"/>
    <w:rsid w:val="00EC79AA"/>
    <w:rsid w:val="00ED0012"/>
    <w:rsid w:val="00ED0659"/>
    <w:rsid w:val="00ED3605"/>
    <w:rsid w:val="00ED5510"/>
    <w:rsid w:val="00ED5654"/>
    <w:rsid w:val="00ED7E61"/>
    <w:rsid w:val="00EE320B"/>
    <w:rsid w:val="00EE3300"/>
    <w:rsid w:val="00EE4945"/>
    <w:rsid w:val="00EE58A9"/>
    <w:rsid w:val="00EE6621"/>
    <w:rsid w:val="00EE6A45"/>
    <w:rsid w:val="00EE6C13"/>
    <w:rsid w:val="00EF1194"/>
    <w:rsid w:val="00EF29B7"/>
    <w:rsid w:val="00EF2A43"/>
    <w:rsid w:val="00EF33B6"/>
    <w:rsid w:val="00EF3481"/>
    <w:rsid w:val="00EF3DD7"/>
    <w:rsid w:val="00EF6D22"/>
    <w:rsid w:val="00EF6F86"/>
    <w:rsid w:val="00EF7E86"/>
    <w:rsid w:val="00F00682"/>
    <w:rsid w:val="00F02C70"/>
    <w:rsid w:val="00F03CFA"/>
    <w:rsid w:val="00F04130"/>
    <w:rsid w:val="00F07328"/>
    <w:rsid w:val="00F135E0"/>
    <w:rsid w:val="00F13B95"/>
    <w:rsid w:val="00F15BB9"/>
    <w:rsid w:val="00F1798E"/>
    <w:rsid w:val="00F21218"/>
    <w:rsid w:val="00F21E95"/>
    <w:rsid w:val="00F22F3C"/>
    <w:rsid w:val="00F23A6D"/>
    <w:rsid w:val="00F2427F"/>
    <w:rsid w:val="00F25D24"/>
    <w:rsid w:val="00F26396"/>
    <w:rsid w:val="00F31887"/>
    <w:rsid w:val="00F33DD9"/>
    <w:rsid w:val="00F34BF5"/>
    <w:rsid w:val="00F352BB"/>
    <w:rsid w:val="00F37BF6"/>
    <w:rsid w:val="00F4039B"/>
    <w:rsid w:val="00F40489"/>
    <w:rsid w:val="00F41998"/>
    <w:rsid w:val="00F43E67"/>
    <w:rsid w:val="00F443E5"/>
    <w:rsid w:val="00F457F8"/>
    <w:rsid w:val="00F45AA6"/>
    <w:rsid w:val="00F45F5C"/>
    <w:rsid w:val="00F47AA5"/>
    <w:rsid w:val="00F47DD8"/>
    <w:rsid w:val="00F54F29"/>
    <w:rsid w:val="00F563C4"/>
    <w:rsid w:val="00F6053F"/>
    <w:rsid w:val="00F60675"/>
    <w:rsid w:val="00F615F5"/>
    <w:rsid w:val="00F67903"/>
    <w:rsid w:val="00F708DF"/>
    <w:rsid w:val="00F73E30"/>
    <w:rsid w:val="00F744F5"/>
    <w:rsid w:val="00F75316"/>
    <w:rsid w:val="00F81E3E"/>
    <w:rsid w:val="00F82400"/>
    <w:rsid w:val="00F82F05"/>
    <w:rsid w:val="00F83D75"/>
    <w:rsid w:val="00F864A8"/>
    <w:rsid w:val="00F86E94"/>
    <w:rsid w:val="00F90199"/>
    <w:rsid w:val="00F9092D"/>
    <w:rsid w:val="00F90D57"/>
    <w:rsid w:val="00F91621"/>
    <w:rsid w:val="00F92E39"/>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764F"/>
    <w:rsid w:val="00FB7911"/>
    <w:rsid w:val="00FB7A5A"/>
    <w:rsid w:val="00FC33E4"/>
    <w:rsid w:val="00FC5257"/>
    <w:rsid w:val="00FC67FA"/>
    <w:rsid w:val="00FC6AC1"/>
    <w:rsid w:val="00FC7F33"/>
    <w:rsid w:val="00FD085F"/>
    <w:rsid w:val="00FD1923"/>
    <w:rsid w:val="00FD21F9"/>
    <w:rsid w:val="00FD3B74"/>
    <w:rsid w:val="00FD595B"/>
    <w:rsid w:val="00FD6717"/>
    <w:rsid w:val="00FD69BF"/>
    <w:rsid w:val="00FD6D26"/>
    <w:rsid w:val="00FD7636"/>
    <w:rsid w:val="00FE1588"/>
    <w:rsid w:val="00FE187F"/>
    <w:rsid w:val="00FE19B9"/>
    <w:rsid w:val="00FE2217"/>
    <w:rsid w:val="00FE2E1E"/>
    <w:rsid w:val="00FE562B"/>
    <w:rsid w:val="00FE5FA5"/>
    <w:rsid w:val="00FF0768"/>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34849"/>
    <o:shapelayout v:ext="edit">
      <o:idmap v:ext="edit" data="1"/>
    </o:shapelayout>
  </w:shapeDefaults>
  <w:decimalSymbol w:val=","/>
  <w:listSeparator w:val=";"/>
  <w14:docId w14:val="424E7E3E"/>
  <w15:docId w15:val="{9F1E3282-3FA6-429C-B2A8-0584A2212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customStyle="1" w:styleId="NichtaufgelsteErwhnung3">
    <w:name w:val="Nicht aufgelöste Erwähnung3"/>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ui-provider">
    <w:name w:val="ui-provider"/>
    <w:basedOn w:val="Absatz-Standardschriftart"/>
    <w:rsid w:val="00357A49"/>
  </w:style>
  <w:style w:type="character" w:styleId="NichtaufgelsteErwhnung">
    <w:name w:val="Unresolved Mention"/>
    <w:basedOn w:val="Absatz-Standardschriftart"/>
    <w:uiPriority w:val="99"/>
    <w:semiHidden/>
    <w:unhideWhenUsed/>
    <w:rsid w:val="00AB53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59336131">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67498825">
      <w:bodyDiv w:val="1"/>
      <w:marLeft w:val="0"/>
      <w:marRight w:val="0"/>
      <w:marTop w:val="0"/>
      <w:marBottom w:val="0"/>
      <w:divBdr>
        <w:top w:val="none" w:sz="0" w:space="0" w:color="auto"/>
        <w:left w:val="none" w:sz="0" w:space="0" w:color="auto"/>
        <w:bottom w:val="none" w:sz="0" w:space="0" w:color="auto"/>
        <w:right w:val="none" w:sz="0" w:space="0" w:color="auto"/>
      </w:divBdr>
    </w:div>
    <w:div w:id="576481472">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48095819">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20518159">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4399371">
      <w:bodyDiv w:val="1"/>
      <w:marLeft w:val="0"/>
      <w:marRight w:val="0"/>
      <w:marTop w:val="0"/>
      <w:marBottom w:val="0"/>
      <w:divBdr>
        <w:top w:val="none" w:sz="0" w:space="0" w:color="auto"/>
        <w:left w:val="none" w:sz="0" w:space="0" w:color="auto"/>
        <w:bottom w:val="none" w:sz="0" w:space="0" w:color="auto"/>
        <w:right w:val="none" w:sz="0" w:space="0" w:color="auto"/>
      </w:divBdr>
    </w:div>
    <w:div w:id="824516920">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0871036">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2451934">
      <w:bodyDiv w:val="1"/>
      <w:marLeft w:val="0"/>
      <w:marRight w:val="0"/>
      <w:marTop w:val="0"/>
      <w:marBottom w:val="0"/>
      <w:divBdr>
        <w:top w:val="none" w:sz="0" w:space="0" w:color="auto"/>
        <w:left w:val="none" w:sz="0" w:space="0" w:color="auto"/>
        <w:bottom w:val="none" w:sz="0" w:space="0" w:color="auto"/>
        <w:right w:val="none" w:sz="0" w:space="0" w:color="auto"/>
      </w:divBdr>
    </w:div>
    <w:div w:id="93841558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7198822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06217442">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76678595">
      <w:bodyDiv w:val="1"/>
      <w:marLeft w:val="0"/>
      <w:marRight w:val="0"/>
      <w:marTop w:val="0"/>
      <w:marBottom w:val="0"/>
      <w:divBdr>
        <w:top w:val="none" w:sz="0" w:space="0" w:color="auto"/>
        <w:left w:val="none" w:sz="0" w:space="0" w:color="auto"/>
        <w:bottom w:val="none" w:sz="0" w:space="0" w:color="auto"/>
        <w:right w:val="none" w:sz="0" w:space="0" w:color="auto"/>
      </w:divBdr>
    </w:div>
    <w:div w:id="1479885405">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07733716">
      <w:bodyDiv w:val="1"/>
      <w:marLeft w:val="0"/>
      <w:marRight w:val="0"/>
      <w:marTop w:val="0"/>
      <w:marBottom w:val="0"/>
      <w:divBdr>
        <w:top w:val="none" w:sz="0" w:space="0" w:color="auto"/>
        <w:left w:val="none" w:sz="0" w:space="0" w:color="auto"/>
        <w:bottom w:val="none" w:sz="0" w:space="0" w:color="auto"/>
        <w:right w:val="none" w:sz="0" w:space="0" w:color="auto"/>
      </w:divBdr>
    </w:div>
    <w:div w:id="1631395731">
      <w:bodyDiv w:val="1"/>
      <w:marLeft w:val="0"/>
      <w:marRight w:val="0"/>
      <w:marTop w:val="0"/>
      <w:marBottom w:val="0"/>
      <w:divBdr>
        <w:top w:val="none" w:sz="0" w:space="0" w:color="auto"/>
        <w:left w:val="none" w:sz="0" w:space="0" w:color="auto"/>
        <w:bottom w:val="none" w:sz="0" w:space="0" w:color="auto"/>
        <w:right w:val="none" w:sz="0" w:space="0" w:color="auto"/>
      </w:divBdr>
    </w:div>
    <w:div w:id="1633056383">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4869007">
      <w:bodyDiv w:val="1"/>
      <w:marLeft w:val="0"/>
      <w:marRight w:val="0"/>
      <w:marTop w:val="0"/>
      <w:marBottom w:val="0"/>
      <w:divBdr>
        <w:top w:val="none" w:sz="0" w:space="0" w:color="auto"/>
        <w:left w:val="none" w:sz="0" w:space="0" w:color="auto"/>
        <w:bottom w:val="none" w:sz="0" w:space="0" w:color="auto"/>
        <w:right w:val="none" w:sz="0" w:space="0" w:color="auto"/>
      </w:divBdr>
    </w:div>
    <w:div w:id="1727335769">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0268847">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01133827">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5282952">
      <w:bodyDiv w:val="1"/>
      <w:marLeft w:val="0"/>
      <w:marRight w:val="0"/>
      <w:marTop w:val="0"/>
      <w:marBottom w:val="0"/>
      <w:divBdr>
        <w:top w:val="none" w:sz="0" w:space="0" w:color="auto"/>
        <w:left w:val="none" w:sz="0" w:space="0" w:color="auto"/>
        <w:bottom w:val="none" w:sz="0" w:space="0" w:color="auto"/>
        <w:right w:val="none" w:sz="0" w:space="0" w:color="auto"/>
      </w:divBdr>
    </w:div>
    <w:div w:id="200739743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 w:id="2140878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protect-eu.mimecast.com/s/lUszCgxgJHAZzmKWSo3cGI?domain=sennheiser.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merging.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tvn-cm.de/e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ennheiser-brandzone.com/share/CziM4NMyg5T9DFbTLwsb" TargetMode="External"/><Relationship Id="rId20" Type="http://schemas.openxmlformats.org/officeDocument/2006/relationships/hyperlink" Target="https://www.dear-reality.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hyperlink" Target="https://protect-eu.mimecast.com/s/hW3dCm2oZUjNQA8YSDwLrJ?domain=neumann.com" TargetMode="External"/><Relationship Id="rId4" Type="http://schemas.openxmlformats.org/officeDocument/2006/relationships/settings" Target="settings.xml"/><Relationship Id="rId9" Type="http://schemas.openxmlformats.org/officeDocument/2006/relationships/hyperlink" Target="https://tvn-cm.de/en" TargetMode="External"/><Relationship Id="rId14" Type="http://schemas.openxmlformats.org/officeDocument/2006/relationships/image" Target="media/image6.jpe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3DA75-DACF-4252-ADFF-29B483D74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1827</Words>
  <Characters>11516</Characters>
  <Application>Microsoft Office Word</Application>
  <DocSecurity>0</DocSecurity>
  <Lines>95</Lines>
  <Paragraphs>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10</cp:revision>
  <cp:lastPrinted>2024-07-19T08:43:00Z</cp:lastPrinted>
  <dcterms:created xsi:type="dcterms:W3CDTF">2024-07-18T10:12:00Z</dcterms:created>
  <dcterms:modified xsi:type="dcterms:W3CDTF">2024-07-19T08:43:00Z</dcterms:modified>
</cp:coreProperties>
</file>